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B6" w:rsidRDefault="00817EB6" w:rsidP="002D5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ресурсы</w:t>
      </w:r>
    </w:p>
    <w:p w:rsidR="0097136B" w:rsidRPr="002D53A4" w:rsidRDefault="0097136B" w:rsidP="002D5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A4">
        <w:rPr>
          <w:rFonts w:ascii="Times New Roman" w:hAnsi="Times New Roman" w:cs="Times New Roman"/>
          <w:b/>
          <w:sz w:val="28"/>
          <w:szCs w:val="28"/>
        </w:rPr>
        <w:t>МАУ</w:t>
      </w:r>
      <w:r w:rsidR="002D53A4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2D53A4">
        <w:rPr>
          <w:rFonts w:ascii="Times New Roman" w:hAnsi="Times New Roman" w:cs="Times New Roman"/>
          <w:b/>
          <w:sz w:val="28"/>
          <w:szCs w:val="28"/>
        </w:rPr>
        <w:t xml:space="preserve"> ДЭЦ «</w:t>
      </w:r>
      <w:proofErr w:type="spellStart"/>
      <w:r w:rsidRPr="002D53A4">
        <w:rPr>
          <w:rFonts w:ascii="Times New Roman" w:hAnsi="Times New Roman" w:cs="Times New Roman"/>
          <w:b/>
          <w:sz w:val="28"/>
          <w:szCs w:val="28"/>
        </w:rPr>
        <w:t>Косатка</w:t>
      </w:r>
      <w:proofErr w:type="spellEnd"/>
      <w:r w:rsidRPr="002D53A4">
        <w:rPr>
          <w:rFonts w:ascii="Times New Roman" w:hAnsi="Times New Roman" w:cs="Times New Roman"/>
          <w:b/>
          <w:sz w:val="28"/>
          <w:szCs w:val="28"/>
        </w:rPr>
        <w:t>»</w:t>
      </w:r>
    </w:p>
    <w:p w:rsidR="0097136B" w:rsidRPr="002D53A4" w:rsidRDefault="00817EB6" w:rsidP="002D5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F2525D" w:rsidRPr="002D53A4">
        <w:rPr>
          <w:rFonts w:ascii="Times New Roman" w:hAnsi="Times New Roman" w:cs="Times New Roman"/>
          <w:b/>
          <w:sz w:val="28"/>
          <w:szCs w:val="28"/>
        </w:rPr>
        <w:t>-20</w:t>
      </w:r>
      <w:r w:rsidR="002D53A4" w:rsidRPr="002D53A4">
        <w:rPr>
          <w:rFonts w:ascii="Times New Roman" w:hAnsi="Times New Roman" w:cs="Times New Roman"/>
          <w:b/>
          <w:sz w:val="28"/>
          <w:szCs w:val="28"/>
        </w:rPr>
        <w:t>2</w:t>
      </w:r>
      <w:r w:rsidR="00F2525D" w:rsidRPr="002D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36B" w:rsidRPr="002D53A4">
        <w:rPr>
          <w:rFonts w:ascii="Times New Roman" w:hAnsi="Times New Roman" w:cs="Times New Roman"/>
          <w:b/>
          <w:sz w:val="28"/>
          <w:szCs w:val="28"/>
        </w:rPr>
        <w:t>уч. г.</w:t>
      </w:r>
    </w:p>
    <w:p w:rsidR="0097136B" w:rsidRPr="002D53A4" w:rsidRDefault="0097136B" w:rsidP="002D53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2829"/>
      </w:tblGrid>
      <w:tr w:rsidR="0097136B" w:rsidRPr="002D53A4" w:rsidTr="00914303">
        <w:tc>
          <w:tcPr>
            <w:tcW w:w="1129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разработки</w:t>
            </w:r>
          </w:p>
        </w:tc>
        <w:tc>
          <w:tcPr>
            <w:tcW w:w="2829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</w:tr>
      <w:tr w:rsidR="0097136B" w:rsidRPr="002D53A4" w:rsidTr="00914303">
        <w:tc>
          <w:tcPr>
            <w:tcW w:w="1129" w:type="dxa"/>
          </w:tcPr>
          <w:p w:rsidR="0097136B" w:rsidRPr="002D53A4" w:rsidRDefault="0097136B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«Разговор от первого лица»</w:t>
            </w:r>
          </w:p>
        </w:tc>
        <w:tc>
          <w:tcPr>
            <w:tcW w:w="2829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97136B" w:rsidRPr="002D53A4" w:rsidTr="00914303">
        <w:tc>
          <w:tcPr>
            <w:tcW w:w="1129" w:type="dxa"/>
          </w:tcPr>
          <w:p w:rsidR="0097136B" w:rsidRPr="002D53A4" w:rsidRDefault="0097136B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В гостях у тигра</w:t>
            </w:r>
          </w:p>
        </w:tc>
        <w:tc>
          <w:tcPr>
            <w:tcW w:w="2829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Юбко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97136B" w:rsidRPr="002D53A4" w:rsidTr="00914303">
        <w:tc>
          <w:tcPr>
            <w:tcW w:w="1129" w:type="dxa"/>
          </w:tcPr>
          <w:p w:rsidR="0097136B" w:rsidRPr="002D53A4" w:rsidRDefault="0097136B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Знакомство с растениями уголка живой природы</w:t>
            </w:r>
          </w:p>
        </w:tc>
        <w:tc>
          <w:tcPr>
            <w:tcW w:w="2829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Карасева О.В.</w:t>
            </w:r>
          </w:p>
        </w:tc>
      </w:tr>
      <w:tr w:rsidR="00F2525D" w:rsidRPr="002D53A4" w:rsidTr="00914303">
        <w:tc>
          <w:tcPr>
            <w:tcW w:w="1129" w:type="dxa"/>
          </w:tcPr>
          <w:p w:rsidR="00F2525D" w:rsidRPr="002D53A4" w:rsidRDefault="00F2525D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2525D" w:rsidRPr="002D53A4" w:rsidRDefault="00F2525D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Игра-тренинг «Ночь </w:t>
            </w: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триффидов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9" w:type="dxa"/>
          </w:tcPr>
          <w:p w:rsidR="00F2525D" w:rsidRPr="002D53A4" w:rsidRDefault="00F2525D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97136B" w:rsidRPr="002D53A4" w:rsidTr="00914303">
        <w:tc>
          <w:tcPr>
            <w:tcW w:w="1129" w:type="dxa"/>
          </w:tcPr>
          <w:p w:rsidR="0097136B" w:rsidRPr="002D53A4" w:rsidRDefault="0097136B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Волк и лиса – лесные хищники</w:t>
            </w:r>
          </w:p>
        </w:tc>
        <w:tc>
          <w:tcPr>
            <w:tcW w:w="2829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Карасева О.В.</w:t>
            </w:r>
          </w:p>
        </w:tc>
      </w:tr>
      <w:tr w:rsidR="0097136B" w:rsidRPr="002D53A4" w:rsidTr="00914303">
        <w:tc>
          <w:tcPr>
            <w:tcW w:w="1129" w:type="dxa"/>
          </w:tcPr>
          <w:p w:rsidR="0097136B" w:rsidRPr="002D53A4" w:rsidRDefault="0097136B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Изготовление композиции в стиле «</w:t>
            </w: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Бидеймейер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9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Гниломедова И.А.</w:t>
            </w:r>
          </w:p>
        </w:tc>
      </w:tr>
      <w:tr w:rsidR="0097136B" w:rsidRPr="002D53A4" w:rsidTr="00914303">
        <w:tc>
          <w:tcPr>
            <w:tcW w:w="1129" w:type="dxa"/>
          </w:tcPr>
          <w:p w:rsidR="0097136B" w:rsidRPr="002D53A4" w:rsidRDefault="0097136B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Зимующие птицы Хабаровского края</w:t>
            </w:r>
          </w:p>
        </w:tc>
        <w:tc>
          <w:tcPr>
            <w:tcW w:w="2829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Анисимова В.Е.</w:t>
            </w:r>
          </w:p>
        </w:tc>
      </w:tr>
      <w:tr w:rsidR="0097136B" w:rsidRPr="002D53A4" w:rsidTr="00914303">
        <w:tc>
          <w:tcPr>
            <w:tcW w:w="1129" w:type="dxa"/>
          </w:tcPr>
          <w:p w:rsidR="0097136B" w:rsidRPr="002D53A4" w:rsidRDefault="0097136B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</w:p>
        </w:tc>
        <w:tc>
          <w:tcPr>
            <w:tcW w:w="2829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97136B" w:rsidRPr="002D53A4" w:rsidTr="00914303">
        <w:tc>
          <w:tcPr>
            <w:tcW w:w="1129" w:type="dxa"/>
          </w:tcPr>
          <w:p w:rsidR="0097136B" w:rsidRPr="002D53A4" w:rsidRDefault="0097136B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Портрет мамы</w:t>
            </w:r>
          </w:p>
        </w:tc>
        <w:tc>
          <w:tcPr>
            <w:tcW w:w="2829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Басенко О.В.</w:t>
            </w:r>
          </w:p>
        </w:tc>
      </w:tr>
      <w:tr w:rsidR="003C419F" w:rsidRPr="002D53A4" w:rsidTr="00914303">
        <w:tc>
          <w:tcPr>
            <w:tcW w:w="1129" w:type="dxa"/>
          </w:tcPr>
          <w:p w:rsidR="003C419F" w:rsidRPr="002D53A4" w:rsidRDefault="003C419F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419F" w:rsidRPr="002D53A4" w:rsidRDefault="003C419F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Беспокойный ребенок</w:t>
            </w:r>
          </w:p>
        </w:tc>
        <w:tc>
          <w:tcPr>
            <w:tcW w:w="2829" w:type="dxa"/>
          </w:tcPr>
          <w:p w:rsidR="003C419F" w:rsidRPr="002D53A4" w:rsidRDefault="003C419F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97136B" w:rsidRPr="002D53A4" w:rsidTr="00914303">
        <w:tc>
          <w:tcPr>
            <w:tcW w:w="1129" w:type="dxa"/>
          </w:tcPr>
          <w:p w:rsidR="0097136B" w:rsidRPr="002D53A4" w:rsidRDefault="0097136B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Елочки, живите, воздух освежайте</w:t>
            </w:r>
          </w:p>
        </w:tc>
        <w:tc>
          <w:tcPr>
            <w:tcW w:w="2829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Михайленко М.И.</w:t>
            </w:r>
          </w:p>
        </w:tc>
      </w:tr>
      <w:tr w:rsidR="0097136B" w:rsidRPr="002D53A4" w:rsidTr="00914303">
        <w:tc>
          <w:tcPr>
            <w:tcW w:w="1129" w:type="dxa"/>
          </w:tcPr>
          <w:p w:rsidR="0097136B" w:rsidRPr="002D53A4" w:rsidRDefault="0097136B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Интерактивный тест «Пейте, дети молоко»</w:t>
            </w:r>
          </w:p>
        </w:tc>
        <w:tc>
          <w:tcPr>
            <w:tcW w:w="2829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B2145" w:rsidRPr="002D53A4" w:rsidTr="00914303">
        <w:tc>
          <w:tcPr>
            <w:tcW w:w="1129" w:type="dxa"/>
          </w:tcPr>
          <w:p w:rsidR="002B2145" w:rsidRPr="002D53A4" w:rsidRDefault="002B2145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2145" w:rsidRPr="002D53A4" w:rsidRDefault="002B2145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Положение о районном штабе ТОС</w:t>
            </w:r>
          </w:p>
        </w:tc>
        <w:tc>
          <w:tcPr>
            <w:tcW w:w="2829" w:type="dxa"/>
          </w:tcPr>
          <w:p w:rsidR="002B2145" w:rsidRPr="002D53A4" w:rsidRDefault="002B2145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97136B" w:rsidRPr="002D53A4" w:rsidTr="00914303">
        <w:tc>
          <w:tcPr>
            <w:tcW w:w="1129" w:type="dxa"/>
          </w:tcPr>
          <w:p w:rsidR="0097136B" w:rsidRPr="002D53A4" w:rsidRDefault="0097136B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Система работы по развитию элементов дизайнерского мышления на формирующем этапе эксперимента</w:t>
            </w:r>
          </w:p>
        </w:tc>
        <w:tc>
          <w:tcPr>
            <w:tcW w:w="2829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Чебунина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  <w:tr w:rsidR="009D19F4" w:rsidRPr="002D53A4" w:rsidTr="00914303">
        <w:tc>
          <w:tcPr>
            <w:tcW w:w="1129" w:type="dxa"/>
          </w:tcPr>
          <w:p w:rsidR="009D19F4" w:rsidRPr="002D53A4" w:rsidRDefault="009D19F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D19F4" w:rsidRPr="002D53A4" w:rsidRDefault="009D19F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Эко-десант в п</w:t>
            </w:r>
            <w:r w:rsidR="002B2145" w:rsidRPr="002D53A4">
              <w:rPr>
                <w:rFonts w:ascii="Times New Roman" w:hAnsi="Times New Roman" w:cs="Times New Roman"/>
                <w:sz w:val="28"/>
                <w:szCs w:val="28"/>
              </w:rPr>
              <w:t>итомнике им. А.М. Лукашева</w:t>
            </w:r>
          </w:p>
        </w:tc>
        <w:tc>
          <w:tcPr>
            <w:tcW w:w="2829" w:type="dxa"/>
          </w:tcPr>
          <w:p w:rsidR="009D19F4" w:rsidRPr="002D53A4" w:rsidRDefault="002B2145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97136B" w:rsidRPr="002D53A4" w:rsidTr="00914303">
        <w:tc>
          <w:tcPr>
            <w:tcW w:w="1129" w:type="dxa"/>
          </w:tcPr>
          <w:p w:rsidR="0097136B" w:rsidRPr="002D53A4" w:rsidRDefault="0097136B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Тигриный марафон</w:t>
            </w:r>
          </w:p>
        </w:tc>
        <w:tc>
          <w:tcPr>
            <w:tcW w:w="2829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97136B" w:rsidRPr="002D53A4" w:rsidTr="00914303">
        <w:tc>
          <w:tcPr>
            <w:tcW w:w="1129" w:type="dxa"/>
          </w:tcPr>
          <w:p w:rsidR="0097136B" w:rsidRPr="002D53A4" w:rsidRDefault="0097136B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Сборник методических материалов по подготовке и проведению летних экологических экспедиций</w:t>
            </w:r>
          </w:p>
        </w:tc>
        <w:tc>
          <w:tcPr>
            <w:tcW w:w="2829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Прокошенко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97136B" w:rsidRPr="002D53A4" w:rsidTr="00914303">
        <w:tc>
          <w:tcPr>
            <w:tcW w:w="1129" w:type="dxa"/>
          </w:tcPr>
          <w:p w:rsidR="0097136B" w:rsidRPr="002D53A4" w:rsidRDefault="0097136B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Психологическая характеристика цветов</w:t>
            </w:r>
          </w:p>
        </w:tc>
        <w:tc>
          <w:tcPr>
            <w:tcW w:w="2829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Гниломедова И.А.</w:t>
            </w:r>
          </w:p>
        </w:tc>
      </w:tr>
      <w:tr w:rsidR="0097136B" w:rsidRPr="002D53A4" w:rsidTr="00914303">
        <w:tc>
          <w:tcPr>
            <w:tcW w:w="1129" w:type="dxa"/>
          </w:tcPr>
          <w:p w:rsidR="0097136B" w:rsidRPr="002D53A4" w:rsidRDefault="0097136B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Пищевые растения Хабаровского края</w:t>
            </w:r>
          </w:p>
        </w:tc>
        <w:tc>
          <w:tcPr>
            <w:tcW w:w="2829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Павликов П.В.</w:t>
            </w:r>
          </w:p>
        </w:tc>
      </w:tr>
      <w:tr w:rsidR="0097136B" w:rsidRPr="002D53A4" w:rsidTr="00914303">
        <w:tc>
          <w:tcPr>
            <w:tcW w:w="1129" w:type="dxa"/>
          </w:tcPr>
          <w:p w:rsidR="0097136B" w:rsidRPr="002D53A4" w:rsidRDefault="0097136B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Матрица проведения исследовательской работы</w:t>
            </w:r>
          </w:p>
        </w:tc>
        <w:tc>
          <w:tcPr>
            <w:tcW w:w="2829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Павликов П.В.</w:t>
            </w:r>
          </w:p>
        </w:tc>
      </w:tr>
      <w:tr w:rsidR="0097136B" w:rsidRPr="002D53A4" w:rsidTr="00914303">
        <w:tc>
          <w:tcPr>
            <w:tcW w:w="1129" w:type="dxa"/>
          </w:tcPr>
          <w:p w:rsidR="0097136B" w:rsidRPr="002D53A4" w:rsidRDefault="0097136B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Кур – </w:t>
            </w: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Урмийский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карстовый район Хабаровского края</w:t>
            </w:r>
          </w:p>
        </w:tc>
        <w:tc>
          <w:tcPr>
            <w:tcW w:w="2829" w:type="dxa"/>
          </w:tcPr>
          <w:p w:rsidR="0097136B" w:rsidRPr="002D53A4" w:rsidRDefault="0097136B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Павликов П.В.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Изготовление коллекции «Мутанты»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Чебунина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Беседа «Нам не нужна война»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Моделирование женской одежды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Чебунина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Изготовление подсвечника из полипропиленовых труб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Чебунина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Погоня за пластиком-экологический проект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Организация детских исследовательских работ по экологии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Голикова Е.В.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Помоги зимующим птицам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Содержание и методика формирования элементов дизайнерского мышления у младших школьников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Чебунина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Художественно-конструкторская деятельность как основа формирования элементов дизайнерского мышления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Чебунина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Доклад «Воспитание детей в игре»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Овсянникова И.В.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Формы организации методической службы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Овсянникова И.В.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111AAC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детей и подростков в ходе организации природоохранной </w:t>
            </w:r>
            <w:r w:rsidR="00914303">
              <w:rPr>
                <w:rFonts w:ascii="Times New Roman" w:hAnsi="Times New Roman" w:cs="Times New Roman"/>
                <w:sz w:val="28"/>
                <w:szCs w:val="28"/>
              </w:rPr>
              <w:t>деятельности (из практики МАУДО</w:t>
            </w: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ДЭЦ «</w:t>
            </w: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Снегири на ветке рябины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Басенко О.В.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Мы волшебники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Басенко О.В.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мастера из </w:t>
            </w: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Басенко О.В.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 «День Земли»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В лесу родилась елочка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Басенко О.В.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Радужные капельки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Берегите воду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Прокошенко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Лесная сказка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Прокошенко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Березы тоже плачут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Прокошенко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Мультимедийные интерактивные игры как средство экологического воспитания детей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-моб «С днём рождения, железнодорожный!»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Мультимедийная интерактивная игра «Поле чудес» «Рыбы Амура»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Мультимедийная интерактивная игра «Незнайка не знает»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Синица-именинница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Мультимедийная интерактивная игра «Тигриные секреты»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Мультимедийная интерактивная игра «Какова еда и питье – таково и житье»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Осторожно! Батарейка!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Мультимедийная интерактивная игра «Энергосбережение – дело каждого»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Мультимедийная интерактивная игра «Путешествие в королевство </w:t>
            </w: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Бифихиаст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5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организации образовательного процесса в учреждении дополнительного образования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Интерактивная игра-викторина «Здорового аппетита»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«Первоцветы Дальнего Востока в легендах и мифах»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«Знакомые незнакомцы»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Амурского тигренка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Гниломедова И.А.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Экоэстафета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Птицы у кормушки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Гниломедова И.А.</w:t>
            </w:r>
          </w:p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Мастер-класс «Солена елка»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Гниломедова И.А.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декоративного дерева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Гниломедова И.А.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Виват, Россия!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pStyle w:val="a4"/>
              <w:spacing w:before="0" w:beforeAutospacing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2D53A4">
              <w:rPr>
                <w:rFonts w:eastAsiaTheme="minorHAnsi"/>
                <w:sz w:val="28"/>
                <w:szCs w:val="28"/>
                <w:lang w:eastAsia="en-US"/>
              </w:rPr>
              <w:t>«Следствие ведут колобки…или история о том, куда подевалась энергия.»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Горячева Е.Н.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Сценарий мини-</w:t>
            </w:r>
            <w:proofErr w:type="gram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фестиваля  «</w:t>
            </w:r>
            <w:proofErr w:type="gram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В поисках волшебной ели», проводимого в рамках акции «В защиту зелёной красавицы».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Горячева Е.Н.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новогоднего праздника «Кот в сапогах на новый лад»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Горячева Е.Н.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Космос далекий и близкий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Басенко О.В.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Дождливый день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Басенко О.В.</w:t>
            </w:r>
          </w:p>
        </w:tc>
      </w:tr>
      <w:tr w:rsidR="002D53A4" w:rsidRPr="002D53A4" w:rsidTr="00914303">
        <w:trPr>
          <w:trHeight w:val="427"/>
        </w:trPr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Басенко О.В.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Осенняя ярмарка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Никифорова В.Н.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дороге. С заботой о пожилых людях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Никифорова В.Н.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Маньеризм в моде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Чебунина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  <w:tr w:rsidR="002D53A4" w:rsidRPr="002D53A4" w:rsidTr="00914303">
        <w:tc>
          <w:tcPr>
            <w:tcW w:w="1129" w:type="dxa"/>
          </w:tcPr>
          <w:p w:rsidR="002D53A4" w:rsidRPr="002D53A4" w:rsidRDefault="002D53A4" w:rsidP="002D53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Эко-барокко</w:t>
            </w:r>
          </w:p>
        </w:tc>
        <w:tc>
          <w:tcPr>
            <w:tcW w:w="2829" w:type="dxa"/>
          </w:tcPr>
          <w:p w:rsidR="002D53A4" w:rsidRPr="002D53A4" w:rsidRDefault="002D53A4" w:rsidP="002D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>Чебунина</w:t>
            </w:r>
            <w:proofErr w:type="spellEnd"/>
            <w:r w:rsidRPr="002D53A4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</w:tbl>
    <w:p w:rsidR="0097136B" w:rsidRDefault="0097136B" w:rsidP="002D53A4">
      <w:pPr>
        <w:rPr>
          <w:rFonts w:ascii="Times New Roman" w:hAnsi="Times New Roman" w:cs="Times New Roman"/>
          <w:sz w:val="28"/>
          <w:szCs w:val="28"/>
        </w:rPr>
      </w:pPr>
    </w:p>
    <w:p w:rsidR="00402B90" w:rsidRDefault="00402B90" w:rsidP="00402B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ЦОР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5670"/>
        <w:gridCol w:w="3538"/>
      </w:tblGrid>
      <w:tr w:rsidR="00402B90" w:rsidTr="00C123CA">
        <w:tc>
          <w:tcPr>
            <w:tcW w:w="993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Default="00402B90" w:rsidP="00C1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134F">
              <w:rPr>
                <w:rFonts w:ascii="Times New Roman" w:hAnsi="Times New Roman" w:cs="Times New Roman" w:hint="cs"/>
                <w:sz w:val="28"/>
                <w:szCs w:val="28"/>
              </w:rPr>
              <w:t>Внедрение</w:t>
            </w:r>
            <w:r w:rsidRPr="00B41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34F">
              <w:rPr>
                <w:rFonts w:ascii="Times New Roman" w:hAnsi="Times New Roman" w:cs="Times New Roman" w:hint="cs"/>
                <w:sz w:val="28"/>
                <w:szCs w:val="28"/>
              </w:rPr>
              <w:t>стандарта</w:t>
            </w:r>
            <w:r w:rsidRPr="00B41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34F">
              <w:rPr>
                <w:rFonts w:ascii="Times New Roman" w:hAnsi="Times New Roman" w:cs="Times New Roman" w:hint="cs"/>
                <w:sz w:val="28"/>
                <w:szCs w:val="28"/>
              </w:rPr>
              <w:t>проф</w:t>
            </w:r>
            <w:r w:rsidRPr="00B41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134F">
              <w:rPr>
                <w:rFonts w:ascii="Times New Roman" w:hAnsi="Times New Roman" w:cs="Times New Roman" w:hint="cs"/>
                <w:sz w:val="28"/>
                <w:szCs w:val="28"/>
              </w:rPr>
              <w:t>деятельности</w:t>
            </w:r>
            <w:proofErr w:type="spellEnd"/>
            <w:r w:rsidRPr="00B41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34F">
              <w:rPr>
                <w:rFonts w:ascii="Times New Roman" w:hAnsi="Times New Roman" w:cs="Times New Roman" w:hint="cs"/>
                <w:sz w:val="28"/>
                <w:szCs w:val="28"/>
              </w:rPr>
              <w:t>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Pr="00B4134F" w:rsidRDefault="00402B90" w:rsidP="00C1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134F">
              <w:rPr>
                <w:rFonts w:ascii="Times New Roman" w:hAnsi="Times New Roman" w:cs="Times New Roman" w:hint="cs"/>
                <w:sz w:val="28"/>
                <w:szCs w:val="28"/>
              </w:rPr>
              <w:t>Информационно</w:t>
            </w:r>
            <w:r w:rsidRPr="00B413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34F">
              <w:rPr>
                <w:rFonts w:ascii="Times New Roman" w:hAnsi="Times New Roman" w:cs="Times New Roman" w:hint="cs"/>
                <w:sz w:val="28"/>
                <w:szCs w:val="28"/>
              </w:rPr>
              <w:t>методические</w:t>
            </w:r>
            <w:r w:rsidRPr="00B41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34F">
              <w:rPr>
                <w:rFonts w:ascii="Times New Roman" w:hAnsi="Times New Roman" w:cs="Times New Roman" w:hint="cs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деятельности методиста в системе дополнительного образования»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Pr="00B4134F" w:rsidRDefault="00402B90" w:rsidP="00C123CA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4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проектов — один из ведущих методов обуч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в условиях реализации ФГОС»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Pr="00B4134F" w:rsidRDefault="00402B90" w:rsidP="00C123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4134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Кейс</w:t>
            </w:r>
            <w:r w:rsidRPr="00B4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4134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технология</w:t>
            </w:r>
            <w:r w:rsidRPr="00B4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34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как</w:t>
            </w:r>
            <w:r w:rsidRPr="00B4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34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условие</w:t>
            </w:r>
            <w:r w:rsidRPr="00B4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34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продуктивного</w:t>
            </w:r>
            <w:r w:rsidRPr="00B4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34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обучения</w:t>
            </w:r>
            <w:r w:rsidRPr="00B4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34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в</w:t>
            </w:r>
            <w:r w:rsidRPr="00B4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34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условиях</w:t>
            </w:r>
            <w:r w:rsidRPr="00B4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34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реализации</w:t>
            </w:r>
            <w:r w:rsidRPr="00B4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34F">
              <w:rPr>
                <w:rFonts w:ascii="Times New Roman" w:eastAsia="Times New Roman" w:hAnsi="Times New Roman" w:cs="Times New Roman" w:hint="cs"/>
                <w:sz w:val="28"/>
                <w:szCs w:val="28"/>
                <w:lang w:eastAsia="ru-RU"/>
              </w:rPr>
              <w:t>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Pr="00B4134F" w:rsidRDefault="00402B90" w:rsidP="00C123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Pr="00B4134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Проектирование как средство повышения профессиональной компетентности педагога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8" w:type="dxa"/>
          </w:tcPr>
          <w:p w:rsidR="00402B90" w:rsidRPr="00B4134F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4F">
              <w:rPr>
                <w:rFonts w:ascii="Times New Roman" w:hAnsi="Times New Roman" w:cs="Times New Roman"/>
                <w:iCs/>
                <w:sz w:val="28"/>
                <w:szCs w:val="28"/>
              </w:rPr>
              <w:t>Методист МАУ ДОД ДЮЦ «Восхождение»</w:t>
            </w:r>
          </w:p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Огнева Тамара Геннадьевна 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Pr="00B4134F" w:rsidRDefault="00402B90" w:rsidP="00C123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Всероссийский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экоурок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«Хранители воды»</w:t>
            </w:r>
          </w:p>
        </w:tc>
        <w:tc>
          <w:tcPr>
            <w:tcW w:w="3538" w:type="dxa"/>
          </w:tcPr>
          <w:p w:rsidR="00402B90" w:rsidRPr="00B4134F" w:rsidRDefault="00402B90" w:rsidP="00C123C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Федеральная целевая программа «Вода России»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Pr="00B4134F" w:rsidRDefault="00402B90" w:rsidP="00C12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34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402B90" w:rsidRDefault="00402B90" w:rsidP="00C123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4134F">
              <w:rPr>
                <w:rFonts w:ascii="Times New Roman" w:hAnsi="Times New Roman" w:cs="Times New Roman"/>
                <w:sz w:val="28"/>
                <w:szCs w:val="28"/>
              </w:rPr>
              <w:t>экоурок</w:t>
            </w:r>
            <w:proofErr w:type="spellEnd"/>
            <w:r w:rsidRPr="00B4134F">
              <w:rPr>
                <w:rFonts w:ascii="Times New Roman" w:hAnsi="Times New Roman" w:cs="Times New Roman"/>
                <w:sz w:val="28"/>
                <w:szCs w:val="28"/>
              </w:rPr>
              <w:t xml:space="preserve"> «Разделяй с нами!»</w:t>
            </w:r>
          </w:p>
        </w:tc>
        <w:tc>
          <w:tcPr>
            <w:tcW w:w="3538" w:type="dxa"/>
          </w:tcPr>
          <w:p w:rsidR="00402B90" w:rsidRPr="00B4134F" w:rsidRDefault="00402B90" w:rsidP="00C123C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34F">
              <w:rPr>
                <w:rFonts w:ascii="Times New Roman" w:hAnsi="Times New Roman" w:cs="Times New Roman"/>
                <w:bCs/>
                <w:sz w:val="28"/>
                <w:szCs w:val="28"/>
              </w:rPr>
              <w:t>Фонд «ЭРА»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Pr="00B4134F" w:rsidRDefault="00402B90" w:rsidP="00C12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«Батарейки- яд!»</w:t>
            </w:r>
          </w:p>
        </w:tc>
        <w:tc>
          <w:tcPr>
            <w:tcW w:w="3538" w:type="dxa"/>
          </w:tcPr>
          <w:p w:rsidR="00402B90" w:rsidRPr="00B4134F" w:rsidRDefault="00402B90" w:rsidP="00C123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Донец О.Ю.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Default="00402B90" w:rsidP="00C12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формы организации методической работы»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Поспелова А.Н.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Default="00402B90" w:rsidP="00C12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«Раздельный сбор ТБО»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Ермакова Е.Ю.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Default="00402B90" w:rsidP="00C12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основа сохранения и укрепления профессионального здоровья педагога»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Pr="00E934A2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E934A2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Здоровьесберегающие</w:t>
            </w:r>
            <w:proofErr w:type="spellEnd"/>
            <w:r w:rsidRPr="00E93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технологии </w:t>
            </w:r>
          </w:p>
          <w:p w:rsidR="00402B90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4A2">
              <w:rPr>
                <w:rFonts w:ascii="Times New Roman" w:hAnsi="Times New Roman" w:cs="Times New Roman"/>
                <w:bCs/>
                <w:sz w:val="28"/>
                <w:szCs w:val="28"/>
              </w:rPr>
              <w:t>как основной фактор сохранения и укрепления здоровья обучающихся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А.М.Лукашов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Генерал от витаминов»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«Профориентация подростка»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Шеина Н.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«Презентация проекта»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к гимну экологов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Штаб ТОС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Pr="00EA50F2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50F2">
              <w:rPr>
                <w:rFonts w:ascii="Times New Roman" w:hAnsi="Times New Roman" w:cs="Times New Roman"/>
                <w:bCs/>
                <w:sz w:val="28"/>
                <w:szCs w:val="28"/>
              </w:rPr>
              <w:t>«Социализация детей и подростков в ходе организации природоохранной деятельности» (из практики МАУДОД ДЭЦ «</w:t>
            </w:r>
            <w:proofErr w:type="spellStart"/>
            <w:r w:rsidRPr="00EA50F2">
              <w:rPr>
                <w:rFonts w:ascii="Times New Roman" w:hAnsi="Times New Roman" w:cs="Times New Roman"/>
                <w:bCs/>
                <w:sz w:val="28"/>
                <w:szCs w:val="28"/>
              </w:rPr>
              <w:t>Косатка</w:t>
            </w:r>
            <w:proofErr w:type="spellEnd"/>
            <w:r w:rsidRPr="00EA50F2">
              <w:rPr>
                <w:rFonts w:ascii="Times New Roman" w:hAnsi="Times New Roman" w:cs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Pr="00EA50F2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«Живые символы Заповедной России»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Е.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Pr="00EA50F2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50F2">
              <w:rPr>
                <w:rFonts w:ascii="Times New Roman" w:hAnsi="Times New Roman" w:cs="Times New Roman"/>
                <w:bCs/>
                <w:sz w:val="28"/>
                <w:szCs w:val="28"/>
              </w:rPr>
              <w:t>«Использов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ание нетрадиционных форм урока </w:t>
            </w:r>
            <w:r w:rsidRPr="00EA50F2">
              <w:rPr>
                <w:rFonts w:ascii="Times New Roman" w:hAnsi="Times New Roman" w:cs="Times New Roman"/>
                <w:bCs/>
                <w:sz w:val="28"/>
                <w:szCs w:val="28"/>
              </w:rPr>
              <w:t>как один из способов повышения 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чества обучения </w:t>
            </w:r>
            <w:r w:rsidRPr="00EA50F2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соответствии с требованиями ФГОС»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Pr="00EA50F2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«Памяти Лукашева А.М.»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«Технологии проектирования в работе со старшеклассниками»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«Вторая жизнь пластиковой бутылки»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«Земляне: «Прости, Земля!»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«Следствие ведут Колобки…или история о том, куда подевалась энергия»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Горячева Е.Н.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«Современный урок как система»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Т.И.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48578B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Экологическая акция</w:t>
            </w:r>
            <w:r w:rsidRPr="0048578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 «</w:t>
            </w:r>
            <w:proofErr w:type="spellStart"/>
            <w:r w:rsidRPr="0048578B">
              <w:rPr>
                <w:rFonts w:ascii="Times New Roman" w:hAnsi="Times New Roman" w:cs="Times New Roman"/>
                <w:bCs/>
                <w:sz w:val="28"/>
                <w:szCs w:val="28"/>
              </w:rPr>
              <w:t>Экодесант</w:t>
            </w:r>
            <w:proofErr w:type="spellEnd"/>
            <w:r w:rsidRPr="004857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48578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 уборке от мусора </w:t>
            </w:r>
            <w:r w:rsidRPr="0048578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территории питомника им. А.М. Лукашова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Краевой экологический марафон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</w:tr>
      <w:tr w:rsidR="00402B90" w:rsidTr="00C123CA">
        <w:tc>
          <w:tcPr>
            <w:tcW w:w="993" w:type="dxa"/>
          </w:tcPr>
          <w:p w:rsidR="00402B90" w:rsidRPr="00B4134F" w:rsidRDefault="00402B90" w:rsidP="00402B9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02B90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 «Экологический театр»</w:t>
            </w:r>
          </w:p>
        </w:tc>
        <w:tc>
          <w:tcPr>
            <w:tcW w:w="3538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</w:tbl>
    <w:p w:rsidR="00402B90" w:rsidRDefault="00402B90" w:rsidP="00402B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B90" w:rsidRDefault="00402B90" w:rsidP="00402B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 разработ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3260"/>
        <w:gridCol w:w="1985"/>
        <w:gridCol w:w="3963"/>
      </w:tblGrid>
      <w:tr w:rsidR="00402B90" w:rsidTr="00402B90">
        <w:tc>
          <w:tcPr>
            <w:tcW w:w="993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985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3963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«Вся правда о батарейках»</w:t>
            </w:r>
          </w:p>
        </w:tc>
        <w:tc>
          <w:tcPr>
            <w:tcW w:w="1985" w:type="dxa"/>
          </w:tcPr>
          <w:p w:rsidR="00402B90" w:rsidRPr="00972D7E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Т.Семенова</w:t>
            </w:r>
            <w:proofErr w:type="spellEnd"/>
          </w:p>
        </w:tc>
        <w:tc>
          <w:tcPr>
            <w:tcW w:w="3963" w:type="dxa"/>
          </w:tcPr>
          <w:p w:rsidR="00402B90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влияния пальчиковой батарейки</w:t>
            </w:r>
          </w:p>
          <w:p w:rsidR="00402B90" w:rsidRDefault="00402B90" w:rsidP="00C1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окружающую среду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Pr="00972D7E" w:rsidRDefault="00402B90" w:rsidP="00C1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2D7E">
              <w:rPr>
                <w:rFonts w:ascii="Times New Roman" w:hAnsi="Times New Roman" w:cs="Times New Roman"/>
                <w:sz w:val="28"/>
                <w:szCs w:val="28"/>
              </w:rPr>
              <w:t>Система воспитательной работы в творческом объединении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А.Алиева</w:t>
            </w:r>
            <w:proofErr w:type="spellEnd"/>
          </w:p>
        </w:tc>
        <w:tc>
          <w:tcPr>
            <w:tcW w:w="3963" w:type="dxa"/>
          </w:tcPr>
          <w:p w:rsidR="00402B90" w:rsidRPr="00972D7E" w:rsidRDefault="00402B90" w:rsidP="00C12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D7E">
              <w:rPr>
                <w:rFonts w:ascii="Times New Roman" w:hAnsi="Times New Roman" w:cs="Times New Roman"/>
                <w:sz w:val="28"/>
                <w:szCs w:val="28"/>
              </w:rPr>
              <w:t>При планировании воспитательной работы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Default="00402B90" w:rsidP="00C1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972D7E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Экологические деловые игры для старшеклассников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402B90" w:rsidRPr="00972D7E" w:rsidRDefault="00402B90" w:rsidP="00C123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2D7E">
              <w:rPr>
                <w:rFonts w:ascii="Times New Roman" w:hAnsi="Times New Roman" w:cs="Times New Roman"/>
                <w:sz w:val="28"/>
                <w:szCs w:val="28"/>
              </w:rPr>
              <w:t>Институт консалтинга экологических проектов</w:t>
            </w:r>
          </w:p>
        </w:tc>
        <w:tc>
          <w:tcPr>
            <w:tcW w:w="3963" w:type="dxa"/>
          </w:tcPr>
          <w:p w:rsidR="00402B90" w:rsidRPr="00972D7E" w:rsidRDefault="00402B90" w:rsidP="00C12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972D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образовательных экологических игр </w:t>
            </w:r>
            <w:r w:rsidRPr="00EC1F08">
              <w:rPr>
                <w:rFonts w:ascii="Times New Roman" w:hAnsi="Times New Roman" w:cs="Times New Roman"/>
                <w:sz w:val="28"/>
                <w:szCs w:val="28"/>
              </w:rPr>
              <w:t>с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EC1F08">
              <w:rPr>
                <w:rFonts w:ascii="Times New Roman" w:hAnsi="Times New Roman" w:cs="Times New Roman"/>
                <w:sz w:val="28"/>
                <w:szCs w:val="28"/>
              </w:rPr>
              <w:t>информирования о состоянии окружающей среды и необходимости её защиты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Pr="00EC1F08" w:rsidRDefault="00402B90" w:rsidP="00C123CA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C1F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Беседа для младших школьников «Нам не нужна война»</w:t>
            </w:r>
          </w:p>
          <w:p w:rsidR="00402B90" w:rsidRPr="00EC1F08" w:rsidRDefault="00402B90" w:rsidP="00C123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02B90" w:rsidRPr="00EC1F08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08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  <w:tc>
          <w:tcPr>
            <w:tcW w:w="3963" w:type="dxa"/>
          </w:tcPr>
          <w:p w:rsidR="00402B90" w:rsidRPr="00EC1F08" w:rsidRDefault="00402B90" w:rsidP="00C12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73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оспитание у младших школьников патриотических чувств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Pr="00D558A1" w:rsidRDefault="00402B90" w:rsidP="00C123CA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D558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Смешанное обучение как инновационный учебный процесс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:rsidR="00402B90" w:rsidRPr="00EC1F08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3" w:type="dxa"/>
          </w:tcPr>
          <w:p w:rsidR="00402B90" w:rsidRPr="00EC1F08" w:rsidRDefault="00402B90" w:rsidP="00C123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C3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организации образовательного процесса с учётом потребностей каждого обучающегося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создание условий </w:t>
            </w:r>
            <w:r w:rsidRPr="00BC3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реализации динамичного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персонализированного обучения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Pr="00D558A1" w:rsidRDefault="00402B90" w:rsidP="00C123CA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58A1">
              <w:rPr>
                <w:rFonts w:ascii="Times New Roman" w:hAnsi="Times New Roman" w:cs="Times New Roman"/>
                <w:sz w:val="28"/>
                <w:szCs w:val="28"/>
              </w:rPr>
              <w:t>«Работа с учащимися, нуждающимися в особой педагогической заботе»</w:t>
            </w:r>
          </w:p>
        </w:tc>
        <w:tc>
          <w:tcPr>
            <w:tcW w:w="1985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3" w:type="dxa"/>
          </w:tcPr>
          <w:p w:rsidR="00402B90" w:rsidRPr="00D558A1" w:rsidRDefault="00402B90" w:rsidP="00C123C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8A1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проблем в работе с учащимися, </w:t>
            </w:r>
          </w:p>
          <w:p w:rsidR="00402B90" w:rsidRPr="00D558A1" w:rsidRDefault="00402B90" w:rsidP="00C123C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8A1">
              <w:rPr>
                <w:rFonts w:ascii="Times New Roman" w:hAnsi="Times New Roman" w:cs="Times New Roman"/>
                <w:sz w:val="28"/>
                <w:szCs w:val="28"/>
              </w:rPr>
              <w:t>нуждающимися в особой педагогической заботе,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8A1">
              <w:rPr>
                <w:rFonts w:ascii="Times New Roman" w:hAnsi="Times New Roman" w:cs="Times New Roman"/>
                <w:sz w:val="28"/>
                <w:szCs w:val="28"/>
              </w:rPr>
              <w:t>пути и способы их решения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Pr="00D558A1" w:rsidRDefault="00402B90" w:rsidP="00C123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для детей младшего школьного возраста</w:t>
            </w:r>
          </w:p>
          <w:p w:rsidR="00402B90" w:rsidRPr="00D558A1" w:rsidRDefault="00402B90" w:rsidP="00C123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«Кормушка для птиц»</w:t>
            </w:r>
          </w:p>
        </w:tc>
        <w:tc>
          <w:tcPr>
            <w:tcW w:w="1985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  <w:tc>
          <w:tcPr>
            <w:tcW w:w="3963" w:type="dxa"/>
          </w:tcPr>
          <w:p w:rsidR="00402B90" w:rsidRPr="00D558A1" w:rsidRDefault="00402B90" w:rsidP="00C123C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 зимующих птицах Хабаровского края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Pr="00CA296C" w:rsidRDefault="00402B90" w:rsidP="00C1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96C">
              <w:rPr>
                <w:rFonts w:ascii="Times New Roman" w:hAnsi="Times New Roman" w:cs="Times New Roman"/>
                <w:sz w:val="28"/>
                <w:szCs w:val="28"/>
              </w:rPr>
              <w:t>«Диагностика воспитанности учащегося детского объединения»</w:t>
            </w:r>
          </w:p>
          <w:p w:rsidR="00402B90" w:rsidRPr="00CA296C" w:rsidRDefault="00402B90" w:rsidP="00C123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02B90" w:rsidRPr="00CA296C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96C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  <w:tc>
          <w:tcPr>
            <w:tcW w:w="3963" w:type="dxa"/>
          </w:tcPr>
          <w:p w:rsidR="00402B90" w:rsidRPr="00CA296C" w:rsidRDefault="00402B90" w:rsidP="00C123C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9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воспитанности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</w:t>
            </w:r>
            <w:r w:rsidRPr="00CA296C">
              <w:rPr>
                <w:rFonts w:ascii="Times New Roman" w:hAnsi="Times New Roman" w:cs="Times New Roman"/>
                <w:bCs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CA296C">
              <w:rPr>
                <w:rFonts w:ascii="Times New Roman" w:hAnsi="Times New Roman" w:cs="Times New Roman"/>
                <w:bCs/>
                <w:sz w:val="28"/>
                <w:szCs w:val="28"/>
              </w:rPr>
              <w:t>щегося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объединениях МАУ ДО ДЭЦ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Косатка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Pr="00CA296C" w:rsidRDefault="00402B90" w:rsidP="00C12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разработка</w:t>
            </w:r>
            <w:r w:rsidRPr="0001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«Государственные символы России»</w:t>
            </w:r>
          </w:p>
        </w:tc>
        <w:tc>
          <w:tcPr>
            <w:tcW w:w="1985" w:type="dxa"/>
          </w:tcPr>
          <w:p w:rsidR="00402B90" w:rsidRPr="00CA296C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96C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  <w:tc>
          <w:tcPr>
            <w:tcW w:w="3963" w:type="dxa"/>
          </w:tcPr>
          <w:p w:rsidR="00402B90" w:rsidRPr="00CA296C" w:rsidRDefault="00402B90" w:rsidP="00C123CA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для обучающихся 10-15 лет о государственных символах страны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Pr="00B37014" w:rsidRDefault="00402B90" w:rsidP="00C1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014"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«Амурского тигренка»</w:t>
            </w:r>
          </w:p>
          <w:p w:rsidR="00402B90" w:rsidRDefault="00402B90" w:rsidP="00C12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02B90" w:rsidRPr="00CA296C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Гниломедова И.А.</w:t>
            </w:r>
          </w:p>
        </w:tc>
        <w:tc>
          <w:tcPr>
            <w:tcW w:w="3963" w:type="dxa"/>
          </w:tcPr>
          <w:p w:rsidR="00402B90" w:rsidRDefault="00402B90" w:rsidP="00C123CA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педагогического </w:t>
            </w:r>
            <w:r w:rsidRPr="00AC1559">
              <w:rPr>
                <w:rFonts w:ascii="Times New Roman" w:hAnsi="Times New Roman" w:cs="Times New Roman"/>
                <w:sz w:val="28"/>
                <w:szCs w:val="28"/>
              </w:rPr>
              <w:t>опыта по технологии изготовления</w:t>
            </w:r>
            <w:r w:rsidRPr="00511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объемной игрушки из бумаги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Pr="00B37014" w:rsidRDefault="00402B90" w:rsidP="00C12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Твердые бытовые отходы (ТБО)</w:t>
            </w:r>
          </w:p>
        </w:tc>
        <w:tc>
          <w:tcPr>
            <w:tcW w:w="1985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Филиппенко Д.П.</w:t>
            </w:r>
          </w:p>
        </w:tc>
        <w:tc>
          <w:tcPr>
            <w:tcW w:w="3963" w:type="dxa"/>
          </w:tcPr>
          <w:p w:rsidR="00402B90" w:rsidRPr="00B37014" w:rsidRDefault="00402B90" w:rsidP="00C123C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014">
              <w:rPr>
                <w:rFonts w:ascii="Times New Roman" w:hAnsi="Times New Roman" w:cs="Times New Roman"/>
                <w:sz w:val="28"/>
                <w:szCs w:val="28"/>
              </w:rPr>
              <w:t>Пособие позволит, поможет педагогам организовать различные мероприятия по изучению проблемы ТБО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Pr="00B37014" w:rsidRDefault="00402B90" w:rsidP="00C123CA">
            <w:pPr>
              <w:tabs>
                <w:tab w:val="left" w:pos="43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014">
              <w:rPr>
                <w:rFonts w:ascii="Times New Roman" w:hAnsi="Times New Roman"/>
                <w:sz w:val="28"/>
                <w:szCs w:val="28"/>
              </w:rPr>
              <w:t>Тренинг для подростков</w:t>
            </w:r>
          </w:p>
          <w:p w:rsidR="00402B90" w:rsidRPr="00964493" w:rsidRDefault="00402B90" w:rsidP="00C12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014">
              <w:rPr>
                <w:rFonts w:ascii="Times New Roman" w:hAnsi="Times New Roman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1985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  <w:tc>
          <w:tcPr>
            <w:tcW w:w="3963" w:type="dxa"/>
          </w:tcPr>
          <w:p w:rsidR="00402B90" w:rsidRPr="00B37014" w:rsidRDefault="00402B90" w:rsidP="00C123C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1D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подростков </w:t>
            </w:r>
            <w:r w:rsidRPr="00675E1D">
              <w:rPr>
                <w:rFonts w:ascii="Times New Roman" w:hAnsi="Times New Roman"/>
                <w:sz w:val="28"/>
                <w:szCs w:val="28"/>
              </w:rPr>
              <w:t>здорового образа жизни (ЗОЖ)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Pr="00B37014" w:rsidRDefault="00402B90" w:rsidP="00C123CA">
            <w:pPr>
              <w:tabs>
                <w:tab w:val="left" w:pos="43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93">
              <w:rPr>
                <w:rFonts w:ascii="Times New Roman" w:hAnsi="Times New Roman" w:hint="cs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sz w:val="28"/>
                <w:szCs w:val="28"/>
              </w:rPr>
              <w:t>ник</w:t>
            </w:r>
            <w:r w:rsidRPr="00964493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 w:rsidRPr="00964493">
              <w:rPr>
                <w:rFonts w:ascii="Times New Roman" w:hAnsi="Times New Roman" w:hint="cs"/>
                <w:sz w:val="28"/>
                <w:szCs w:val="28"/>
              </w:rPr>
              <w:t>Готовы</w:t>
            </w:r>
            <w:r w:rsidRPr="00964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493">
              <w:rPr>
                <w:rFonts w:ascii="Times New Roman" w:hAnsi="Times New Roman" w:hint="cs"/>
                <w:sz w:val="28"/>
                <w:szCs w:val="28"/>
              </w:rPr>
              <w:t>ли</w:t>
            </w:r>
            <w:r w:rsidRPr="00964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493">
              <w:rPr>
                <w:rFonts w:ascii="Times New Roman" w:hAnsi="Times New Roman" w:hint="cs"/>
                <w:sz w:val="28"/>
                <w:szCs w:val="28"/>
              </w:rPr>
              <w:t>Вы</w:t>
            </w:r>
            <w:r w:rsidRPr="00964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493">
              <w:rPr>
                <w:rFonts w:ascii="Times New Roman" w:hAnsi="Times New Roman" w:hint="cs"/>
                <w:sz w:val="28"/>
                <w:szCs w:val="28"/>
              </w:rPr>
              <w:t>помочь</w:t>
            </w:r>
            <w:r w:rsidRPr="00964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493">
              <w:rPr>
                <w:rFonts w:ascii="Times New Roman" w:hAnsi="Times New Roman" w:hint="cs"/>
                <w:sz w:val="28"/>
                <w:szCs w:val="28"/>
              </w:rPr>
              <w:t>очистить</w:t>
            </w:r>
            <w:r w:rsidRPr="00964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493">
              <w:rPr>
                <w:rFonts w:ascii="Times New Roman" w:hAnsi="Times New Roman" w:hint="cs"/>
                <w:sz w:val="28"/>
                <w:szCs w:val="28"/>
              </w:rPr>
              <w:t>улицы</w:t>
            </w:r>
            <w:r w:rsidRPr="00964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493">
              <w:rPr>
                <w:rFonts w:ascii="Times New Roman" w:hAnsi="Times New Roman" w:hint="cs"/>
                <w:sz w:val="28"/>
                <w:szCs w:val="28"/>
              </w:rPr>
              <w:t>города</w:t>
            </w:r>
            <w:r w:rsidRPr="00964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493">
              <w:rPr>
                <w:rFonts w:ascii="Times New Roman" w:hAnsi="Times New Roman" w:hint="cs"/>
                <w:sz w:val="28"/>
                <w:szCs w:val="28"/>
              </w:rPr>
              <w:t>от</w:t>
            </w:r>
            <w:r w:rsidRPr="00964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493">
              <w:rPr>
                <w:rFonts w:ascii="Times New Roman" w:hAnsi="Times New Roman" w:hint="cs"/>
                <w:sz w:val="28"/>
                <w:szCs w:val="28"/>
              </w:rPr>
              <w:t>мусора</w:t>
            </w:r>
            <w:r w:rsidRPr="00964493">
              <w:rPr>
                <w:rFonts w:ascii="Times New Roman" w:hAnsi="Times New Roman"/>
                <w:sz w:val="28"/>
                <w:szCs w:val="28"/>
              </w:rPr>
              <w:t>?"</w:t>
            </w:r>
          </w:p>
        </w:tc>
        <w:tc>
          <w:tcPr>
            <w:tcW w:w="1985" w:type="dxa"/>
          </w:tcPr>
          <w:p w:rsidR="00402B90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  <w:tc>
          <w:tcPr>
            <w:tcW w:w="3963" w:type="dxa"/>
          </w:tcPr>
          <w:p w:rsidR="00402B90" w:rsidRPr="00675E1D" w:rsidRDefault="00402B90" w:rsidP="00C123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определения заинтересованности подростков в вопросах экологии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Pr="00964493" w:rsidRDefault="00402B90" w:rsidP="00C123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4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«Особенности организации образовательного процесса </w:t>
            </w:r>
          </w:p>
          <w:p w:rsidR="00402B90" w:rsidRPr="00964493" w:rsidRDefault="00402B90" w:rsidP="00C123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4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учреждении дополнительного образования»</w:t>
            </w:r>
          </w:p>
          <w:p w:rsidR="00402B90" w:rsidRPr="00964493" w:rsidRDefault="00402B90" w:rsidP="00C123CA">
            <w:pPr>
              <w:tabs>
                <w:tab w:val="left" w:pos="43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2B90" w:rsidRPr="00964493" w:rsidRDefault="00402B90" w:rsidP="00C1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93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  <w:tc>
          <w:tcPr>
            <w:tcW w:w="3963" w:type="dxa"/>
          </w:tcPr>
          <w:p w:rsidR="00402B90" w:rsidRDefault="00402B90" w:rsidP="00C123C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Образовательный процесс, </w:t>
            </w:r>
            <w:r w:rsidRPr="0096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организованный в системе дополнительного образования. </w:t>
            </w:r>
          </w:p>
          <w:p w:rsidR="00402B90" w:rsidRPr="00964493" w:rsidRDefault="00402B90" w:rsidP="00C123C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образовательному процессу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Pr="00964493" w:rsidRDefault="00402B90" w:rsidP="00C123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«Методические рекомендации по проектированию дополнительных общеобразовательных общеразвивающих программ»</w:t>
            </w:r>
          </w:p>
        </w:tc>
        <w:tc>
          <w:tcPr>
            <w:tcW w:w="1985" w:type="dxa"/>
          </w:tcPr>
          <w:p w:rsidR="00402B90" w:rsidRPr="00964493" w:rsidRDefault="00402B90" w:rsidP="00C1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И.Н., Славин С.С.</w:t>
            </w:r>
          </w:p>
        </w:tc>
        <w:tc>
          <w:tcPr>
            <w:tcW w:w="3963" w:type="dxa"/>
          </w:tcPr>
          <w:p w:rsidR="00402B90" w:rsidRPr="00964493" w:rsidRDefault="00402B90" w:rsidP="00C123C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6449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Нормативно-правовые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, </w:t>
            </w:r>
            <w:r w:rsidRPr="0096449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экономические основания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и т</w:t>
            </w:r>
            <w:r w:rsidRPr="0096449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ехнологические аспекты</w:t>
            </w:r>
          </w:p>
          <w:p w:rsidR="00402B90" w:rsidRPr="00964493" w:rsidRDefault="00402B90" w:rsidP="00C123C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6449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проектирования дополнительных общеобразовательных</w:t>
            </w:r>
          </w:p>
          <w:p w:rsidR="00402B90" w:rsidRPr="00964493" w:rsidRDefault="00402B90" w:rsidP="00C123C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64493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общеразвивающих программ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Default="00402B90" w:rsidP="00C123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Экологический проект «Батарейка»</w:t>
            </w:r>
          </w:p>
        </w:tc>
        <w:tc>
          <w:tcPr>
            <w:tcW w:w="1985" w:type="dxa"/>
          </w:tcPr>
          <w:p w:rsidR="00402B90" w:rsidRDefault="00402B90" w:rsidP="00C1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Е.Ю.  </w:t>
            </w:r>
          </w:p>
        </w:tc>
        <w:tc>
          <w:tcPr>
            <w:tcW w:w="3963" w:type="dxa"/>
          </w:tcPr>
          <w:p w:rsidR="00402B90" w:rsidRPr="00964493" w:rsidRDefault="00402B90" w:rsidP="00C123C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Результаты работы с обучающимися по сбору использованных батареек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Default="00402B90" w:rsidP="00C123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Экологический проект «Погоня за пластиком»</w:t>
            </w:r>
          </w:p>
        </w:tc>
        <w:tc>
          <w:tcPr>
            <w:tcW w:w="1985" w:type="dxa"/>
          </w:tcPr>
          <w:p w:rsidR="00402B90" w:rsidRDefault="00402B90" w:rsidP="00C1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  <w:tc>
          <w:tcPr>
            <w:tcW w:w="3963" w:type="dxa"/>
          </w:tcPr>
          <w:p w:rsidR="00402B90" w:rsidRDefault="00402B90" w:rsidP="00C123C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Результаты работы с обучающимися по сбору пластика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Default="00402B90" w:rsidP="00C123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«Социализация учащихся с нарушением интеллекта»</w:t>
            </w:r>
          </w:p>
        </w:tc>
        <w:tc>
          <w:tcPr>
            <w:tcW w:w="1985" w:type="dxa"/>
          </w:tcPr>
          <w:p w:rsidR="00402B90" w:rsidRPr="00154886" w:rsidRDefault="00402B90" w:rsidP="00C123C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48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ГБУ ДПО</w:t>
            </w:r>
            <w:r w:rsidRPr="00154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B90" w:rsidRPr="00154886" w:rsidRDefault="00402B90" w:rsidP="00C123C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48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«Костромской областной институт </w:t>
            </w:r>
          </w:p>
          <w:p w:rsidR="00402B90" w:rsidRDefault="00402B90" w:rsidP="00C1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86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развития образования»</w:t>
            </w:r>
          </w:p>
        </w:tc>
        <w:tc>
          <w:tcPr>
            <w:tcW w:w="3963" w:type="dxa"/>
          </w:tcPr>
          <w:p w:rsidR="00402B90" w:rsidRPr="00154886" w:rsidRDefault="00402B90" w:rsidP="00C12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886">
              <w:rPr>
                <w:rFonts w:ascii="Times New Roman" w:hAnsi="Times New Roman" w:cs="Times New Roman"/>
                <w:sz w:val="28"/>
                <w:szCs w:val="28"/>
              </w:rPr>
              <w:t xml:space="preserve">Сборник подготовлен по результатам деятельности федеральной </w:t>
            </w:r>
            <w:proofErr w:type="spellStart"/>
            <w:r w:rsidRPr="00154886"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 w:rsidRPr="00154886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</w:t>
            </w:r>
          </w:p>
          <w:p w:rsidR="00402B90" w:rsidRPr="00154886" w:rsidRDefault="00402B90" w:rsidP="00C12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886"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материалам участников Всероссийской научно-</w:t>
            </w:r>
          </w:p>
          <w:p w:rsidR="00402B90" w:rsidRPr="00154886" w:rsidRDefault="00402B90" w:rsidP="00C12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886">
              <w:rPr>
                <w:rFonts w:ascii="Times New Roman" w:hAnsi="Times New Roman" w:cs="Times New Roman"/>
                <w:sz w:val="28"/>
                <w:szCs w:val="28"/>
              </w:rPr>
              <w:t>практической конференции «Профессионально-трудовая подготовка учащихся с ОВЗ: проблемы, реалии, пер-</w:t>
            </w:r>
          </w:p>
          <w:p w:rsidR="00402B90" w:rsidRDefault="00402B90" w:rsidP="00C123C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спективы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Pr="00414ABD" w:rsidRDefault="00402B90" w:rsidP="00C123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4ABD">
              <w:rPr>
                <w:rFonts w:ascii="Times New Roman" w:hAnsi="Times New Roman" w:cs="Times New Roman"/>
                <w:sz w:val="28"/>
                <w:szCs w:val="28"/>
              </w:rPr>
              <w:t xml:space="preserve">Тест по окружающему миру  </w:t>
            </w:r>
          </w:p>
        </w:tc>
        <w:tc>
          <w:tcPr>
            <w:tcW w:w="1985" w:type="dxa"/>
          </w:tcPr>
          <w:p w:rsidR="00402B90" w:rsidRPr="00414ABD" w:rsidRDefault="00402B90" w:rsidP="00C123C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ABD">
              <w:rPr>
                <w:rFonts w:ascii="Times New Roman" w:hAnsi="Times New Roman" w:cs="Times New Roman"/>
                <w:sz w:val="28"/>
                <w:szCs w:val="28"/>
              </w:rPr>
              <w:t>Нежельская</w:t>
            </w:r>
            <w:proofErr w:type="spellEnd"/>
            <w:r w:rsidRPr="00414ABD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3963" w:type="dxa"/>
          </w:tcPr>
          <w:p w:rsidR="00402B90" w:rsidRPr="00414ABD" w:rsidRDefault="00402B90" w:rsidP="00C12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ABD">
              <w:rPr>
                <w:rFonts w:ascii="Times New Roman" w:hAnsi="Times New Roman" w:cs="Times New Roman"/>
                <w:sz w:val="28"/>
                <w:szCs w:val="28"/>
              </w:rPr>
              <w:t>Предлагаемый тест позволяет выяснить, насколько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ания учащихся 2 класса </w:t>
            </w:r>
            <w:r w:rsidRPr="00414ABD">
              <w:rPr>
                <w:rFonts w:ascii="Times New Roman" w:hAnsi="Times New Roman" w:cs="Times New Roman"/>
                <w:sz w:val="28"/>
                <w:szCs w:val="28"/>
              </w:rPr>
              <w:t>соответствуют программным требованиям</w:t>
            </w:r>
          </w:p>
        </w:tc>
      </w:tr>
      <w:tr w:rsidR="00402B90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Pr="005A0595" w:rsidRDefault="00402B90" w:rsidP="00C123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595">
              <w:rPr>
                <w:rFonts w:ascii="Times New Roman" w:hAnsi="Times New Roman"/>
                <w:sz w:val="28"/>
                <w:szCs w:val="28"/>
              </w:rPr>
              <w:t>Тренинг «Я выбираю…»</w:t>
            </w:r>
          </w:p>
          <w:p w:rsidR="00402B90" w:rsidRPr="005A0595" w:rsidRDefault="00402B90" w:rsidP="00C1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2B90" w:rsidRPr="005A0595" w:rsidRDefault="00402B90" w:rsidP="00C123C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A0595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  <w:tc>
          <w:tcPr>
            <w:tcW w:w="3963" w:type="dxa"/>
          </w:tcPr>
          <w:p w:rsidR="00402B90" w:rsidRPr="005A0595" w:rsidRDefault="00402B90" w:rsidP="00C123CA">
            <w:pPr>
              <w:tabs>
                <w:tab w:val="left" w:pos="43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595">
              <w:rPr>
                <w:rFonts w:ascii="Times New Roman" w:hAnsi="Times New Roman"/>
                <w:sz w:val="28"/>
                <w:szCs w:val="28"/>
              </w:rPr>
              <w:t>Тренинг для подростков по пер</w:t>
            </w:r>
            <w:r>
              <w:rPr>
                <w:rFonts w:ascii="Times New Roman" w:hAnsi="Times New Roman"/>
                <w:sz w:val="28"/>
                <w:szCs w:val="28"/>
              </w:rPr>
              <w:t>вичной профилактике алкоголизма</w:t>
            </w:r>
          </w:p>
        </w:tc>
      </w:tr>
      <w:tr w:rsidR="00402B90" w:rsidRPr="005A0595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Pr="005A0595" w:rsidRDefault="00402B90" w:rsidP="00C123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595">
              <w:rPr>
                <w:rFonts w:ascii="Times New Roman" w:hAnsi="Times New Roman"/>
                <w:sz w:val="28"/>
                <w:szCs w:val="28"/>
              </w:rPr>
              <w:t xml:space="preserve">Урок патриотизма по теме: </w:t>
            </w:r>
          </w:p>
          <w:p w:rsidR="00402B90" w:rsidRPr="005A0595" w:rsidRDefault="00402B90" w:rsidP="00C12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0595">
              <w:rPr>
                <w:rFonts w:ascii="Times New Roman" w:eastAsia="Times New Roman CYR" w:hAnsi="Times New Roman" w:cs="Times New Roman"/>
                <w:sz w:val="28"/>
                <w:szCs w:val="28"/>
              </w:rPr>
              <w:t>Времен и судеб неразрывная связь»</w:t>
            </w:r>
          </w:p>
          <w:p w:rsidR="00402B90" w:rsidRPr="005A0595" w:rsidRDefault="00402B90" w:rsidP="00C123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2B90" w:rsidRPr="005A0595" w:rsidRDefault="00402B90" w:rsidP="00C123C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A0595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  <w:tc>
          <w:tcPr>
            <w:tcW w:w="3963" w:type="dxa"/>
          </w:tcPr>
          <w:p w:rsidR="00402B90" w:rsidRPr="005A0595" w:rsidRDefault="00402B90" w:rsidP="00C123CA">
            <w:pPr>
              <w:tabs>
                <w:tab w:val="left" w:pos="43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595">
              <w:rPr>
                <w:rStyle w:val="FontStyle28"/>
                <w:sz w:val="28"/>
                <w:szCs w:val="28"/>
              </w:rPr>
              <w:t>Урок патриотизма, посвященный празднованию 4 ноября Дня народного единства</w:t>
            </w:r>
          </w:p>
        </w:tc>
      </w:tr>
      <w:tr w:rsidR="00402B90" w:rsidRPr="005A0595" w:rsidTr="00402B90">
        <w:tc>
          <w:tcPr>
            <w:tcW w:w="993" w:type="dxa"/>
          </w:tcPr>
          <w:p w:rsidR="00402B90" w:rsidRPr="00972D7E" w:rsidRDefault="00402B90" w:rsidP="00402B9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2B90" w:rsidRPr="005A0595" w:rsidRDefault="00402B90" w:rsidP="00C1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5A0595">
              <w:rPr>
                <w:rFonts w:ascii="Times New Roman" w:hAnsi="Times New Roman" w:cs="Times New Roman"/>
                <w:sz w:val="28"/>
                <w:szCs w:val="28"/>
              </w:rPr>
              <w:t>кологическая викторина для участников экологической эстафеты</w:t>
            </w:r>
          </w:p>
        </w:tc>
        <w:tc>
          <w:tcPr>
            <w:tcW w:w="1985" w:type="dxa"/>
          </w:tcPr>
          <w:p w:rsidR="00402B90" w:rsidRPr="005A0595" w:rsidRDefault="00402B90" w:rsidP="00C123C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A0595"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  <w:tc>
          <w:tcPr>
            <w:tcW w:w="3963" w:type="dxa"/>
          </w:tcPr>
          <w:p w:rsidR="00402B90" w:rsidRPr="005A0595" w:rsidRDefault="00402B90" w:rsidP="00C123CA">
            <w:pPr>
              <w:tabs>
                <w:tab w:val="left" w:pos="4320"/>
              </w:tabs>
              <w:jc w:val="both"/>
              <w:rPr>
                <w:rStyle w:val="FontStyle28"/>
                <w:sz w:val="28"/>
                <w:szCs w:val="28"/>
              </w:rPr>
            </w:pPr>
            <w:r w:rsidRPr="005A0595">
              <w:rPr>
                <w:rStyle w:val="FontStyle28"/>
                <w:sz w:val="28"/>
                <w:szCs w:val="28"/>
              </w:rPr>
              <w:t>Викторина содержит вопросы по экологии для старшеклассников</w:t>
            </w:r>
          </w:p>
        </w:tc>
      </w:tr>
    </w:tbl>
    <w:p w:rsidR="00402B90" w:rsidRPr="0044410A" w:rsidRDefault="00402B90" w:rsidP="00402B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29E" w:rsidRPr="002D53A4" w:rsidRDefault="0057129E" w:rsidP="002D53A4">
      <w:pPr>
        <w:rPr>
          <w:sz w:val="28"/>
          <w:szCs w:val="28"/>
        </w:rPr>
      </w:pPr>
    </w:p>
    <w:sectPr w:rsidR="0057129E" w:rsidRPr="002D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058C9"/>
    <w:multiLevelType w:val="hybridMultilevel"/>
    <w:tmpl w:val="CD000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D4FD8"/>
    <w:multiLevelType w:val="hybridMultilevel"/>
    <w:tmpl w:val="C60C5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0C7851"/>
    <w:multiLevelType w:val="hybridMultilevel"/>
    <w:tmpl w:val="1CAA1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50"/>
    <w:rsid w:val="00011E50"/>
    <w:rsid w:val="00111AAC"/>
    <w:rsid w:val="00121D31"/>
    <w:rsid w:val="002B2145"/>
    <w:rsid w:val="002D53A4"/>
    <w:rsid w:val="003C419F"/>
    <w:rsid w:val="00402B90"/>
    <w:rsid w:val="0057129E"/>
    <w:rsid w:val="00724E15"/>
    <w:rsid w:val="00817EB6"/>
    <w:rsid w:val="00914303"/>
    <w:rsid w:val="0093308E"/>
    <w:rsid w:val="0097136B"/>
    <w:rsid w:val="009D19F4"/>
    <w:rsid w:val="00AC2F6A"/>
    <w:rsid w:val="00B631ED"/>
    <w:rsid w:val="00C00249"/>
    <w:rsid w:val="00CA43BA"/>
    <w:rsid w:val="00CB2150"/>
    <w:rsid w:val="00E579A9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74498-35A3-46FA-A281-F78423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7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36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2525D"/>
    <w:pPr>
      <w:ind w:left="720"/>
      <w:contextualSpacing/>
    </w:pPr>
  </w:style>
  <w:style w:type="paragraph" w:styleId="a8">
    <w:name w:val="No Spacing"/>
    <w:uiPriority w:val="1"/>
    <w:qFormat/>
    <w:rsid w:val="00402B90"/>
    <w:pPr>
      <w:spacing w:after="0" w:line="240" w:lineRule="auto"/>
    </w:pPr>
  </w:style>
  <w:style w:type="paragraph" w:customStyle="1" w:styleId="Default">
    <w:name w:val="Default"/>
    <w:rsid w:val="00402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8">
    <w:name w:val="Font Style28"/>
    <w:basedOn w:val="a0"/>
    <w:uiPriority w:val="99"/>
    <w:rsid w:val="00402B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Голикова</dc:creator>
  <cp:keywords/>
  <dc:description/>
  <cp:lastModifiedBy>Зам. директора УВР</cp:lastModifiedBy>
  <cp:revision>14</cp:revision>
  <cp:lastPrinted>2017-05-12T02:10:00Z</cp:lastPrinted>
  <dcterms:created xsi:type="dcterms:W3CDTF">2015-12-02T01:42:00Z</dcterms:created>
  <dcterms:modified xsi:type="dcterms:W3CDTF">2021-06-01T00:07:00Z</dcterms:modified>
</cp:coreProperties>
</file>