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37677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0B127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0B127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6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0B127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E4E64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F4709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284"/>
        <w:gridCol w:w="1701"/>
      </w:tblGrid>
      <w:tr w:rsidR="009E4D7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и сдан пакет документов для участия </w:t>
            </w:r>
            <w:r w:rsidRPr="00A369B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 городском смотре-конкурсе «Марш трудовых отрядов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» в 2022</w:t>
            </w:r>
            <w:r w:rsidRPr="00A369B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году за 2 смену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25.07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Скорректированы Положения экологических акций, проводимых в летний период: «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Безопасность летом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», «Добрые крышечки», «Чистый город-чистое дерево» на 2 смену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01.07-03.07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8E4E64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</w:t>
            </w:r>
            <w:r w:rsidR="001D58EA">
              <w:rPr>
                <w:rFonts w:ascii="Times New Roman" w:hAnsi="Times New Roman"/>
                <w:sz w:val="28"/>
                <w:szCs w:val="28"/>
              </w:rPr>
              <w:t xml:space="preserve"> творческих работ, собранных крышечек и батареек в рамках проведения городского праздника «День Земли», организация работы жюри по оценке работ, оформление итогового пакета документов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8E4E64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01-20.07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1D58EA" w:rsidRDefault="001D58EA" w:rsidP="001D58EA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D58EA">
              <w:rPr>
                <w:rStyle w:val="a9"/>
                <w:b w:val="0"/>
                <w:sz w:val="28"/>
                <w:szCs w:val="28"/>
              </w:rPr>
              <w:t>Разработаны информационные публикации о работе штаба ТОС Железнодорожного района на сайте учреждения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01.07-29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Скорректирована страница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«Лето-2022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 xml:space="preserve">», рейтинговая таблица штаба ТОС Железнодорожного района «Новые горизонты» в сети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на 2 смену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01.07-03.07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Изучены методические рекомендации и положение по участию в городском конкурсе социальной рекламы за здоровый образ жизни, экологической направленности (в рамках летней кампании)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02.07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Скорректирован план работы штаба ТОС Железнодорожного района на 2 смену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01.07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совещание с руководителями ТОС Железнодорожного района по организации работы с подростками в рамках летней кампании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Разработаны практические упражнения для подростков в рамках командной игры «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Воркшоп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– «Построй своё лето»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69B0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.0</w:t>
            </w:r>
            <w:r w:rsidRPr="00A369B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 xml:space="preserve">Изучен материал </w:t>
            </w:r>
            <w:proofErr w:type="spellStart"/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>медианара</w:t>
            </w:r>
            <w:proofErr w:type="spellEnd"/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>Здоровьесберегающие</w:t>
            </w:r>
            <w:proofErr w:type="spellEnd"/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 xml:space="preserve"> технологии как основной фактор сохранения и укрепления здоровья обучающихся» (сайт «</w:t>
            </w:r>
            <w:proofErr w:type="spellStart"/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>Знанио</w:t>
            </w:r>
            <w:proofErr w:type="spellEnd"/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 xml:space="preserve">Изучен материал </w:t>
            </w:r>
            <w:proofErr w:type="spellStart"/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>медианара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«Создание благоприятной атмосферы и организация коммуникации между учащимися посредством интерактивного взаимодействия» </w:t>
            </w:r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>(сайт «</w:t>
            </w:r>
            <w:proofErr w:type="spellStart"/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>Знанио</w:t>
            </w:r>
            <w:proofErr w:type="spellEnd"/>
            <w:r w:rsidRPr="00A369B0">
              <w:rPr>
                <w:rFonts w:ascii="Times New Roman" w:hAnsi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03.07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Составлен план работы штаба ТОС Железнодорожного района на 3 смену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23.07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Разработан сценарий открытого заседания районного штаба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Квартирник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«Новых горизонтов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19.07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pacing w:val="-4"/>
                <w:sz w:val="28"/>
                <w:szCs w:val="28"/>
              </w:rPr>
              <w:t>Разработано Пол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ожение проведения районного фестиваля творчества среди ТОС Железнодорожного района</w:t>
            </w:r>
            <w:r w:rsidRPr="00A369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Я в Хабаровске живу</w:t>
            </w:r>
            <w:r w:rsidRPr="00A369B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 посвященного 111-летию со дня рождения писателя-дальневосточника П. Комарова</w:t>
            </w:r>
            <w:r w:rsidRPr="00A369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03.07-08.07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«Индивидуальный проект: анализируем проекты школьников» на сайте «Российский учебник»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01.07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Изучен и обобщен педагогический опыт Новицкой М.Ю., педагога, кандидата филологических наук, автора УМК «Окружающий мир» по теме: «Значение природоведческих и гуманитарных знаний для формирования школьной готовности».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21.07-23.07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Разработана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-игра для </w:t>
            </w:r>
            <w:r>
              <w:rPr>
                <w:rFonts w:ascii="Times New Roman" w:hAnsi="Times New Roman"/>
                <w:sz w:val="28"/>
                <w:szCs w:val="28"/>
              </w:rPr>
              <w:t>подростков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Изберком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» с элементами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26.07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181B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Разработано занятие «Раздельный сбор мусора: учимся просвещать» по материалам образовательного онлайн-курса «Школа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экопросветителей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>» на сайте «Российский учебник»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27.07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D58EA" w:rsidRPr="002960A7" w:rsidRDefault="001D58EA" w:rsidP="001D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58EA" w:rsidRPr="002960A7" w:rsidRDefault="001D58EA" w:rsidP="001D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1D58EA" w:rsidRPr="002960A7" w:rsidRDefault="001D58EA" w:rsidP="001D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EA" w:rsidRPr="002960A7" w:rsidTr="00A315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Организовано проведение дистанционных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экоуроков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«Разделяй с нами. Мир без мусора» проекта «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Экокласс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>» на сайте «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Экокласс.рф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>» с обучающимися объединений Центра «Косатка» и участниками ТОС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434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01.07-31.07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A315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Организовано проведение Всероссийских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экоуроков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«Лес и климат» в рамках Всероссийского интерактивного урока «Изменение климата и связь с сохранением лесов» с обучающимися объединений Центра «Косатка» и участниками ТОС на сайте «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Эковики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A369B0" w:rsidRDefault="001D58EA" w:rsidP="00434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12.07-22.07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A315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>Организованы просмотры документальных и научно-популярных фильмов в онлайн-кинотеатре «Национальный проект «Экология» для обучающихся объединений и участников ТОС (https://нацпроектэкология.рф/onlayn-kinoteatr/, при поддержке Фонда Президентских грантов») на сайте АИС «Молодёжь России»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A" w:rsidRPr="00A369B0" w:rsidRDefault="001D58EA" w:rsidP="00434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16.07-20.07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A315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  <w:sz w:val="28"/>
                <w:szCs w:val="28"/>
              </w:rPr>
            </w:pPr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>Организован и проведен мастер-класс по росписи футболки и эко-сумки в рамках конкурса социальной рекламы среди ТОС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A" w:rsidRPr="00A369B0" w:rsidRDefault="001D58EA" w:rsidP="00434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19.07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A315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  <w:sz w:val="28"/>
                <w:szCs w:val="28"/>
              </w:rPr>
            </w:pPr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 xml:space="preserve">Проведены интерактивные </w:t>
            </w:r>
            <w:proofErr w:type="spellStart"/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>экоуроки</w:t>
            </w:r>
            <w:proofErr w:type="spellEnd"/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 xml:space="preserve"> «Кто такой </w:t>
            </w:r>
            <w:proofErr w:type="spellStart"/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>экотурист</w:t>
            </w:r>
            <w:proofErr w:type="spellEnd"/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 xml:space="preserve"> и зачем ему смартфон» (на сайте «Заповедный</w:t>
            </w:r>
            <w:r w:rsidR="004D5E59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>урок.рф</w:t>
            </w:r>
            <w:proofErr w:type="spellEnd"/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>») для участников ТОС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A" w:rsidRPr="00A369B0" w:rsidRDefault="001D58EA" w:rsidP="00434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07.07-09.07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A315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  <w:sz w:val="28"/>
                <w:szCs w:val="28"/>
              </w:rPr>
            </w:pPr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>Организовано участие обучающихся Центра «Косатка» и участников ТОС в экологических акциях, проводимых в летний период: «Осторожно! Батарейка!», «Добрые крышечки», «Чистый город-чистое дерево»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A" w:rsidRPr="00A369B0" w:rsidRDefault="001D58EA" w:rsidP="00434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01.07-30.07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D58EA" w:rsidRPr="002960A7" w:rsidTr="00A315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A" w:rsidRPr="00A369B0" w:rsidRDefault="001D58EA" w:rsidP="001D58EA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  <w:sz w:val="28"/>
                <w:szCs w:val="28"/>
              </w:rPr>
            </w:pPr>
            <w:r w:rsidRPr="00A369B0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 xml:space="preserve">Организация участия ТОС Железнодорожного района в городских мероприятиях: </w:t>
            </w:r>
          </w:p>
          <w:p w:rsidR="001D58EA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игра</w:t>
            </w:r>
            <w:r w:rsidRPr="00A817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1703">
              <w:rPr>
                <w:rFonts w:ascii="Times New Roman" w:hAnsi="Times New Roman" w:hint="cs"/>
                <w:color w:val="000000"/>
                <w:sz w:val="28"/>
                <w:szCs w:val="28"/>
              </w:rPr>
              <w:t>«Построй</w:t>
            </w:r>
            <w:r w:rsidRPr="00A817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1703">
              <w:rPr>
                <w:rFonts w:ascii="Times New Roman" w:hAnsi="Times New Roman" w:hint="cs"/>
                <w:color w:val="000000"/>
                <w:sz w:val="28"/>
                <w:szCs w:val="28"/>
              </w:rPr>
              <w:t>свое</w:t>
            </w:r>
            <w:r w:rsidRPr="00A817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1703">
              <w:rPr>
                <w:rFonts w:ascii="Times New Roman" w:hAnsi="Times New Roman" w:hint="cs"/>
                <w:color w:val="000000"/>
                <w:sz w:val="28"/>
                <w:szCs w:val="28"/>
              </w:rPr>
              <w:t>лето»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D58EA" w:rsidRPr="008874B1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фотоконкурс «Моя семья»;</w:t>
            </w:r>
          </w:p>
          <w:p w:rsidR="001D58EA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открытое заседание штаба;</w:t>
            </w:r>
          </w:p>
          <w:p w:rsidR="001D58EA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конкурс социальной рекламы;</w:t>
            </w:r>
          </w:p>
          <w:p w:rsidR="001D58EA" w:rsidRDefault="001D58EA" w:rsidP="001D58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конкурс статей;</w:t>
            </w:r>
          </w:p>
          <w:p w:rsidR="001D58EA" w:rsidRPr="00A369B0" w:rsidRDefault="001D58EA" w:rsidP="001D58EA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веселые старты.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EA" w:rsidRPr="00A369B0" w:rsidRDefault="001D58EA" w:rsidP="00434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EA" w:rsidRPr="002960A7" w:rsidRDefault="001D58EA" w:rsidP="001D5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отчёта о краевом заочном конкурсе образовательных организаций «Защитники природы»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sz w:val="28"/>
                <w:szCs w:val="28"/>
                <w:lang w:eastAsia="ru-RU"/>
              </w:rPr>
              <w:t>До 04.06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отчёта «Экология –дело каждого» о городском мероприятии «Живи </w:t>
            </w:r>
            <w:proofErr w:type="spellStart"/>
            <w:r w:rsidRPr="00053309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экологично</w:t>
            </w:r>
            <w:proofErr w:type="spellEnd"/>
            <w:r w:rsidRPr="00053309">
              <w:rPr>
                <w:rFonts w:ascii="Times New Roman" w:hAnsi="Times New Roman"/>
                <w:sz w:val="28"/>
                <w:szCs w:val="28"/>
                <w:lang w:eastAsia="ru-RU"/>
              </w:rPr>
              <w:t>» в рамках городского праздника «День Земли»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sz w:val="28"/>
                <w:szCs w:val="28"/>
                <w:lang w:eastAsia="ru-RU"/>
              </w:rPr>
              <w:t>До 04.06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информационно-игровых программ и театрализованных ознакомительных экскурсий по МАУ ДО ДЭЦ «Косатка» для учащихся в детских объединениях Центра и жителей 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01.07-15.07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мероприятий экологической направленности для учащихся в детских объединениях МАУ ДО ДЭЦ «Косатка»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01.07-20.07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комплекса мероприятий, посвящённых Дню семьи, любви и верности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01.07-05.07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праздника «День Тигра» в рамках городской природоохранной акции «Сохраним хозяина дальневосточной тайги»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01.07-15.07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публикаций в социальных сетях ВК и Телеграмм: 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ЭкоЛето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будни отряда «Защитники природы», фотоотчёт о 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квест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-уроке "Как уменьшить потребление ТКО в период летнего отдыха", публикация «Экология-дело каждого!», публикация «Эко-поезд «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Тигроведы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», ролик-поздравление «День семьи, любви и верности», фотоотчёт «Благоустройство и озеленение», фотоотчёт «Посвящение в 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эколята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», публикация "Уровень </w:t>
            </w: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загрязнения водных объектов Хабаровского края", отчётный ролик «Защитники природы»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01.07-30.07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материала для стенда «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Эковестник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 по итогам летних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5C7D6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555C4A" w:rsidRDefault="00053309" w:rsidP="000533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C4A">
              <w:rPr>
                <w:rFonts w:ascii="Times New Roman" w:hAnsi="Times New Roman"/>
                <w:b/>
                <w:sz w:val="28"/>
                <w:szCs w:val="28"/>
              </w:rPr>
              <w:t>Мероприятия, с участием учащихся Центра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D6A32" w:rsidRDefault="00053309" w:rsidP="000533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Информационно-игровые программы и театрализованные экскурсии по МАУ ДО ДЭЦ «Косатка» для учащихся в детских объединениях Центра: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«Мы в ответе за тех, кого приручили»</w:t>
            </w:r>
            <w:r w:rsidR="004345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Эколята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тигрятах»</w:t>
            </w:r>
          </w:p>
          <w:p w:rsidR="00053309" w:rsidRPr="00053309" w:rsidRDefault="00434574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«Экология – это просто»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Косатики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 раздельный сбор»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Экскурсии «Ребятам о зверятах»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309">
              <w:rPr>
                <w:rFonts w:ascii="Times New Roman" w:hAnsi="Times New Roman"/>
                <w:sz w:val="28"/>
                <w:szCs w:val="28"/>
              </w:rPr>
              <w:t>01.07-30.07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D6A32" w:rsidRDefault="00053309" w:rsidP="000533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Мероприятия экологической напра</w:t>
            </w:r>
            <w:r w:rsidR="004345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вленности для учащихся </w:t>
            </w:r>
            <w:proofErr w:type="gramStart"/>
            <w:r w:rsidR="004345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объединениях</w:t>
            </w:r>
            <w:proofErr w:type="gram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МАУ ДО ДЭЦ «Косатка»: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-Устный журнал и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экологическая викторина «Планета наш дом»; 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-Природоохранные акции «Чистота вокруг нас»;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-Экологический час «Азбука экологии» для учащихся Центра;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-Познавательно-игровые занятия «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Рециклинг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», «Мусорные истории», «Алгоритм переработки»;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-Экологические спектакли с пропагандой раздельного сбора мусора и бережного отношения к окружающей среде «Планета </w:t>
            </w:r>
            <w:proofErr w:type="gram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мусора»</w:t>
            </w:r>
            <w:r w:rsidRPr="0005330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D6A32" w:rsidRDefault="00053309" w:rsidP="000533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2.18.</w:t>
            </w:r>
          </w:p>
          <w:p w:rsidR="00053309" w:rsidRPr="000D6A32" w:rsidRDefault="00053309" w:rsidP="000533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Комплекс мероприятий, посвящённых Дню семьи, любви и верности: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-конкурсы рисунков и творческих работ «Лебединая верность» в детских объединениях Центра;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-фотовыставка «Озорная семейка», в рамках Всероссийского праздника «День семьи, любви и верности»;</w:t>
            </w:r>
          </w:p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-интеллектуальная игра «Семейный совет»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01.07-15.07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D6A32" w:rsidRDefault="00053309" w:rsidP="000533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в рамках городской природоохранной акции «Сохраним хозяина дальневосточной тайги»: </w:t>
            </w: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праздник «День Тигра» в рамках Международного Дня тигра; спектакль "Приключения тигренка Тишки"; экологическая викторина "Ребятам о тигрятах"; эко-поезд «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Тигроведы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» по станциям «Полосатая 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любознайка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», «Тигриный выбор», «Тигриный 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твистер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», «Тигриная мозаика», «Тигриная тропа»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15.07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D6A32" w:rsidRDefault="00053309" w:rsidP="000533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Оказание помощи в подготовке и проведении мероприятий, организованных штабом ТОС «Новые горизонты»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053309" w:rsidRDefault="00053309" w:rsidP="000533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09" w:rsidRPr="002960A7" w:rsidTr="00397C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Методическая помощь педагогам Железнодорожного района по организации работы ТОС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01.07-31.07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53309" w:rsidRPr="002960A7" w:rsidTr="00397C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Никифоровой В.Н.,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Е.Ю., Гниломедовой И.А.,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О.Е. во Всероссийском уроке безопасности по темам: противопожарная безопасность; правила дорожного движения; противодействие терроризму; безопасность в интернете на сайте «Корпорация «Российский учебник»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15.07-22.07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53309" w:rsidRPr="002960A7" w:rsidTr="00397C67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педагога Никифоровой В.Н. в творческом конкурсе «Заповедный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китодельфин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>», посвященном Всемирному Дню китов и дельфинов (ФГБУ «Объединенная дирекция государственных природных заповедников и национальных парков Хабаровского края»)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12.07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53309" w:rsidRPr="002960A7" w:rsidTr="00397C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педагога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Е.Ю. во Всероссийском конкурсе талантов» в номинации «Педагогическая копилка»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02.07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и проведение театрализованных экскурсий и информационно-игровых программ в уголок живой природы для учащихся в детских объединениях МАУ ДО ДЭЦ «Косатка» совместно с педагогами Басенко О.В., Голиковой Е.В., Томашевич Д.Р., Михайленко М.И., Никифоровой В.Н.</w:t>
            </w: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D23A56" w:rsidRDefault="00053309" w:rsidP="000533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3A5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01.07-30.07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и проведение мероприятий экологической направленности для учащихся в детских объединениях МАУ ДО ДЭЦ «Косатка» совместно с педагогами 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О.Е., Басенко О.В., Томашевич Д.Р., Голиковой Е.В., Юрченко О.М., Михайленко М.И., Никифоровой В.Н., </w:t>
            </w:r>
            <w:proofErr w:type="spellStart"/>
            <w:r w:rsidR="004345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Юбко</w:t>
            </w:r>
            <w:proofErr w:type="spellEnd"/>
            <w:r w:rsidR="004345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Н.И., Сидоренко Л.Я.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и проведение комплекса мероприятий, посвящённых Дню семьи, любви и верности совместно с педагогами Центра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01.07-20.07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09" w:rsidRPr="002960A7" w:rsidTr="00AF7B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консультаций для родителей учащихся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01.07-31.07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53309" w:rsidRPr="002960A7" w:rsidTr="00AF7B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01.07-31.07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53309" w:rsidRPr="002960A7" w:rsidTr="00AF7B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Проведено родительское собрание в формате онлайн по теме «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Психотравма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из детства, что влияет на жизненный сценарий?»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A369B0" w:rsidRDefault="00053309" w:rsidP="0005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23.07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53309" w:rsidRPr="002960A7" w:rsidTr="00A638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консультации родителей детей, желающих вступить в детское объединение «Люби и знай свой край»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D23A56" w:rsidRDefault="00053309" w:rsidP="00053309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3A5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01.07-30.07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09" w:rsidRPr="002960A7" w:rsidTr="00A638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ознакомительных экскурсий по МАУ ДО ДЭЦ «Косатка» для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09" w:rsidRPr="002960A7" w:rsidTr="00A638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участия родителей в мероприятиях, посвящённых Дню семьи, любви и верности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01.07-20.07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309" w:rsidRPr="002960A7" w:rsidRDefault="00053309" w:rsidP="00053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09" w:rsidRPr="002960A7" w:rsidRDefault="00053309" w:rsidP="00053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C47E8C" w:rsidRDefault="00053309" w:rsidP="0005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8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Экологические часы, информационно-просветительские программы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33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«Лето-это маленькая жизнь» для воспитанников детского сада №104,</w:t>
            </w:r>
            <w:r w:rsidRPr="00053309">
              <w:rPr>
                <w:rFonts w:ascii="Times New Roman" w:hAnsi="Times New Roman"/>
                <w:sz w:val="28"/>
                <w:szCs w:val="28"/>
              </w:rPr>
              <w:t xml:space="preserve"> участников оздоровительного лагеря при школе № 47 </w:t>
            </w:r>
            <w:r w:rsidRPr="000533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жителей </w:t>
            </w:r>
            <w:proofErr w:type="spellStart"/>
            <w:r w:rsidRPr="000533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0533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18.07-22.07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C47E8C" w:rsidRDefault="00053309" w:rsidP="0005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8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и проведение экологических игр и ознакомительных экскурсий по МАУ ДО ДЭЦ «Косатка» для жителей </w:t>
            </w:r>
            <w:proofErr w:type="spellStart"/>
            <w:r w:rsidRPr="000533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0533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Авиагородок. Пропаганда бережного отношения к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C47E8C" w:rsidRDefault="00053309" w:rsidP="0005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Познавательные, игровые программы с пропагандой бережного отношения к природе «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ЭкоМозаика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25.07-29.07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53309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C47E8C" w:rsidRDefault="00053309" w:rsidP="0005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Праздник «День Тигра» в рамках Международного Дня тигра, экологи и 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эколята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из детского Центра "Косатка", совместно с педагогами МАОУ СШ №47 для участников смены ГОЛ и жителей </w:t>
            </w:r>
            <w:proofErr w:type="spellStart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053309" w:rsidRDefault="00053309" w:rsidP="000533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30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15.07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09" w:rsidRPr="002960A7" w:rsidRDefault="00053309" w:rsidP="0005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0B1276" w:rsidRDefault="000B1276" w:rsidP="009E4D7D">
      <w:pPr>
        <w:rPr>
          <w:rFonts w:ascii="Times New Roman" w:hAnsi="Times New Roman" w:cs="Times New Roman"/>
          <w:sz w:val="28"/>
          <w:szCs w:val="28"/>
        </w:rPr>
      </w:pPr>
    </w:p>
    <w:p w:rsidR="000B1276" w:rsidRPr="008B3A4B" w:rsidRDefault="000B1276" w:rsidP="000B1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0B1276" w:rsidRPr="008B3A4B" w:rsidRDefault="000B1276" w:rsidP="000B1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1701"/>
        <w:gridCol w:w="1276"/>
        <w:gridCol w:w="2126"/>
      </w:tblGrid>
      <w:tr w:rsidR="000B1276" w:rsidRPr="008B3A4B" w:rsidTr="00770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BC3048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BC3048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BC3048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BC3048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BC3048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8E4E64" w:rsidRPr="008B3A4B" w:rsidTr="00662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8B3A4B" w:rsidRDefault="008E4E64" w:rsidP="008E4E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Долгополова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Default="008E4E64" w:rsidP="008E4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Городской смотр-конкурс «Марш трудовых отр</w:t>
            </w:r>
            <w:r>
              <w:rPr>
                <w:rFonts w:ascii="Times New Roman" w:hAnsi="Times New Roman"/>
                <w:sz w:val="28"/>
                <w:szCs w:val="28"/>
              </w:rPr>
              <w:t>ядов», номинация «Лучший участник»,</w:t>
            </w:r>
          </w:p>
          <w:p w:rsidR="008E4E64" w:rsidRPr="00A369B0" w:rsidRDefault="008E4E64" w:rsidP="008E4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 xml:space="preserve"> смена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Default="008E4E64" w:rsidP="008E4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  <w:p w:rsidR="008E4E64" w:rsidRDefault="008E4E64" w:rsidP="008E4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Pr="00A369B0" w:rsidRDefault="008E4E64" w:rsidP="008E4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Default="008E4E64" w:rsidP="008E4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8E4E64" w:rsidRDefault="008E4E64" w:rsidP="008E4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Pr="00A369B0" w:rsidRDefault="008E4E64" w:rsidP="008E4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</w:tr>
    </w:tbl>
    <w:p w:rsidR="000B1276" w:rsidRDefault="000B1276" w:rsidP="000B12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276" w:rsidRPr="008B3A4B" w:rsidRDefault="000B1276" w:rsidP="000B12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Достижения педагогов</w:t>
      </w:r>
    </w:p>
    <w:tbl>
      <w:tblPr>
        <w:tblStyle w:val="11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1985"/>
        <w:gridCol w:w="1275"/>
        <w:gridCol w:w="2410"/>
      </w:tblGrid>
      <w:tr w:rsidR="000B1276" w:rsidRPr="008B3A4B" w:rsidTr="00770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8E4E64" w:rsidRPr="008B3A4B" w:rsidTr="00770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8B3A4B" w:rsidRDefault="008E4E64" w:rsidP="008E4E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Городской смотр-конкурс «Марш трудовых отр</w:t>
            </w:r>
            <w:r>
              <w:rPr>
                <w:rFonts w:ascii="Times New Roman" w:hAnsi="Times New Roman"/>
                <w:sz w:val="28"/>
                <w:szCs w:val="28"/>
              </w:rPr>
              <w:t>ядов», номинация «Лучший ТОС», 2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 xml:space="preserve"> смена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Никифорова В.Н.</w:t>
            </w:r>
          </w:p>
        </w:tc>
      </w:tr>
      <w:tr w:rsidR="008E4E64" w:rsidRPr="008B3A4B" w:rsidTr="00770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Default="004D5E59" w:rsidP="008E4E6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Городской смотр-конкурс «Марш трудовых отр</w:t>
            </w:r>
            <w:r>
              <w:rPr>
                <w:rFonts w:ascii="Times New Roman" w:hAnsi="Times New Roman"/>
                <w:sz w:val="28"/>
                <w:szCs w:val="28"/>
              </w:rPr>
              <w:t>ядов», номинация «Лучший штаб», 2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 xml:space="preserve"> смена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</w:tbl>
    <w:p w:rsidR="000B1276" w:rsidRDefault="000B1276" w:rsidP="000B12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276" w:rsidRPr="009A3CE6" w:rsidRDefault="000B1276" w:rsidP="000B12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134"/>
        <w:gridCol w:w="1276"/>
        <w:gridCol w:w="1701"/>
        <w:gridCol w:w="3118"/>
      </w:tblGrid>
      <w:tr w:rsidR="000B1276" w:rsidRPr="009A3CE6" w:rsidTr="007706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8E4E64" w:rsidRPr="009A3CE6" w:rsidTr="00280B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9A3CE6" w:rsidRDefault="008E4E64" w:rsidP="008E4E64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>02.07</w:t>
            </w:r>
          </w:p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Е.Ю. </w:t>
            </w:r>
            <w:proofErr w:type="spellStart"/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Default="006B793C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 штаба</w:t>
            </w:r>
          </w:p>
          <w:p w:rsidR="006B793C" w:rsidRDefault="006B793C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E64" w:rsidRPr="00A369B0" w:rsidRDefault="008E4E64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E64" w:rsidRPr="009A3CE6" w:rsidTr="007706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9A3CE6" w:rsidRDefault="008E4E64" w:rsidP="008E4E64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Социальная сеть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>01.07-30.07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Е.Ю. </w:t>
            </w:r>
            <w:proofErr w:type="spellStart"/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Default="008E4E64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Работа штаба</w:t>
            </w:r>
          </w:p>
          <w:p w:rsidR="006B793C" w:rsidRDefault="006B793C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E64" w:rsidRPr="00A369B0" w:rsidRDefault="008E4E64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E64" w:rsidRPr="009A3CE6" w:rsidTr="00434574">
        <w:trPr>
          <w:trHeight w:val="3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Default="006B793C" w:rsidP="008E4E64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6B793C" w:rsidRDefault="008E4E64" w:rsidP="008E4E64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793C">
              <w:rPr>
                <w:rStyle w:val="a9"/>
                <w:b w:val="0"/>
                <w:sz w:val="28"/>
                <w:szCs w:val="28"/>
              </w:rPr>
              <w:t>Разработаны информационные публикации о работе штаба ТОС Железнодорожного района на сайте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01.07-29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793C" w:rsidRPr="00A369B0" w:rsidRDefault="006B793C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Е.Ю. </w:t>
            </w:r>
            <w:proofErr w:type="spellStart"/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</w:p>
          <w:p w:rsidR="006B793C" w:rsidRDefault="006B793C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4E64" w:rsidRPr="00A369B0" w:rsidRDefault="008E4E64" w:rsidP="008E4E6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3C" w:rsidRDefault="006B793C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Работа штаба</w:t>
            </w:r>
          </w:p>
          <w:p w:rsidR="006B793C" w:rsidRDefault="006B793C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B793C" w:rsidRDefault="006B793C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B793C" w:rsidRDefault="006B793C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B793C" w:rsidRDefault="006B793C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E64" w:rsidRDefault="008E4E64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E64" w:rsidRPr="00A369B0" w:rsidRDefault="008E4E64" w:rsidP="008E4E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276" w:rsidRDefault="000B1276" w:rsidP="000B1276">
      <w:pPr>
        <w:rPr>
          <w:rFonts w:ascii="Times New Roman" w:hAnsi="Times New Roman" w:cs="Times New Roman"/>
          <w:sz w:val="28"/>
          <w:szCs w:val="28"/>
        </w:rPr>
      </w:pPr>
    </w:p>
    <w:p w:rsidR="000B1276" w:rsidRDefault="000B1276" w:rsidP="009E4D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43457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04BAD"/>
    <w:multiLevelType w:val="hybridMultilevel"/>
    <w:tmpl w:val="C0F4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4284"/>
    <w:rsid w:val="000054B9"/>
    <w:rsid w:val="0002013C"/>
    <w:rsid w:val="00042422"/>
    <w:rsid w:val="00053309"/>
    <w:rsid w:val="00071A77"/>
    <w:rsid w:val="00087089"/>
    <w:rsid w:val="000A796E"/>
    <w:rsid w:val="000B1276"/>
    <w:rsid w:val="000D6A32"/>
    <w:rsid w:val="000F43EE"/>
    <w:rsid w:val="00100382"/>
    <w:rsid w:val="0011555C"/>
    <w:rsid w:val="00147756"/>
    <w:rsid w:val="00171766"/>
    <w:rsid w:val="0017340E"/>
    <w:rsid w:val="00173A18"/>
    <w:rsid w:val="00194BB6"/>
    <w:rsid w:val="001A307A"/>
    <w:rsid w:val="001B5885"/>
    <w:rsid w:val="001C26F8"/>
    <w:rsid w:val="001D58EA"/>
    <w:rsid w:val="00202A44"/>
    <w:rsid w:val="00203C61"/>
    <w:rsid w:val="002440E3"/>
    <w:rsid w:val="00272CFC"/>
    <w:rsid w:val="002814D1"/>
    <w:rsid w:val="00295AA6"/>
    <w:rsid w:val="002960A7"/>
    <w:rsid w:val="002973F7"/>
    <w:rsid w:val="002A4273"/>
    <w:rsid w:val="002B347D"/>
    <w:rsid w:val="002D4F01"/>
    <w:rsid w:val="002E13EB"/>
    <w:rsid w:val="002E48BD"/>
    <w:rsid w:val="002E7F5D"/>
    <w:rsid w:val="002F4971"/>
    <w:rsid w:val="003324B2"/>
    <w:rsid w:val="00343276"/>
    <w:rsid w:val="00350FF6"/>
    <w:rsid w:val="003559FE"/>
    <w:rsid w:val="00357592"/>
    <w:rsid w:val="00363B80"/>
    <w:rsid w:val="0037677B"/>
    <w:rsid w:val="003B59C2"/>
    <w:rsid w:val="00412577"/>
    <w:rsid w:val="004169CE"/>
    <w:rsid w:val="00434574"/>
    <w:rsid w:val="00452959"/>
    <w:rsid w:val="0048088F"/>
    <w:rsid w:val="0048555B"/>
    <w:rsid w:val="004949C1"/>
    <w:rsid w:val="004A16AE"/>
    <w:rsid w:val="004C2173"/>
    <w:rsid w:val="004D5E59"/>
    <w:rsid w:val="004E6DE2"/>
    <w:rsid w:val="0051791C"/>
    <w:rsid w:val="00555C4A"/>
    <w:rsid w:val="00582949"/>
    <w:rsid w:val="005B6849"/>
    <w:rsid w:val="005C60A5"/>
    <w:rsid w:val="005D7741"/>
    <w:rsid w:val="005F5A81"/>
    <w:rsid w:val="00601982"/>
    <w:rsid w:val="00610204"/>
    <w:rsid w:val="00613EB5"/>
    <w:rsid w:val="0062337F"/>
    <w:rsid w:val="00673CA0"/>
    <w:rsid w:val="00681B7D"/>
    <w:rsid w:val="00692466"/>
    <w:rsid w:val="006A0331"/>
    <w:rsid w:val="006A7846"/>
    <w:rsid w:val="006B1D71"/>
    <w:rsid w:val="006B793C"/>
    <w:rsid w:val="006C3AE8"/>
    <w:rsid w:val="006F0833"/>
    <w:rsid w:val="00720973"/>
    <w:rsid w:val="00721FA6"/>
    <w:rsid w:val="00724B58"/>
    <w:rsid w:val="00735F9C"/>
    <w:rsid w:val="007374C1"/>
    <w:rsid w:val="00743E51"/>
    <w:rsid w:val="007747CA"/>
    <w:rsid w:val="007B2D48"/>
    <w:rsid w:val="007D56B6"/>
    <w:rsid w:val="007E7B2F"/>
    <w:rsid w:val="007F5DA7"/>
    <w:rsid w:val="008249E9"/>
    <w:rsid w:val="00827FED"/>
    <w:rsid w:val="008418C0"/>
    <w:rsid w:val="008874B1"/>
    <w:rsid w:val="008C77B5"/>
    <w:rsid w:val="008D2598"/>
    <w:rsid w:val="008E4E64"/>
    <w:rsid w:val="00902009"/>
    <w:rsid w:val="0091773E"/>
    <w:rsid w:val="00934929"/>
    <w:rsid w:val="00945CE5"/>
    <w:rsid w:val="00960650"/>
    <w:rsid w:val="009612BF"/>
    <w:rsid w:val="00975845"/>
    <w:rsid w:val="00981747"/>
    <w:rsid w:val="009A3235"/>
    <w:rsid w:val="009A5AA9"/>
    <w:rsid w:val="009B119F"/>
    <w:rsid w:val="009B6A99"/>
    <w:rsid w:val="009C0BDC"/>
    <w:rsid w:val="009E4D7D"/>
    <w:rsid w:val="009F4EEF"/>
    <w:rsid w:val="00A0128E"/>
    <w:rsid w:val="00A014F4"/>
    <w:rsid w:val="00A5533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059"/>
    <w:rsid w:val="00B71DB7"/>
    <w:rsid w:val="00B947FA"/>
    <w:rsid w:val="00BB0162"/>
    <w:rsid w:val="00BC0693"/>
    <w:rsid w:val="00BD0B77"/>
    <w:rsid w:val="00BD3745"/>
    <w:rsid w:val="00BD6B94"/>
    <w:rsid w:val="00BE6FD3"/>
    <w:rsid w:val="00C47E8C"/>
    <w:rsid w:val="00C55A01"/>
    <w:rsid w:val="00C904CD"/>
    <w:rsid w:val="00C90E88"/>
    <w:rsid w:val="00CB0A71"/>
    <w:rsid w:val="00CB4FAA"/>
    <w:rsid w:val="00CC5B9A"/>
    <w:rsid w:val="00CE441F"/>
    <w:rsid w:val="00CF0786"/>
    <w:rsid w:val="00CF4AC3"/>
    <w:rsid w:val="00D24E68"/>
    <w:rsid w:val="00D41127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EB0DD5"/>
    <w:rsid w:val="00F33628"/>
    <w:rsid w:val="00F4272F"/>
    <w:rsid w:val="00F4709D"/>
    <w:rsid w:val="00F504F1"/>
    <w:rsid w:val="00F54F73"/>
    <w:rsid w:val="00F57BC2"/>
    <w:rsid w:val="00F705D7"/>
    <w:rsid w:val="00F93B53"/>
    <w:rsid w:val="00F97F36"/>
    <w:rsid w:val="00FA2110"/>
    <w:rsid w:val="00FA346E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  <w:style w:type="table" w:customStyle="1" w:styleId="11">
    <w:name w:val="Сетка таблицы11"/>
    <w:basedOn w:val="a1"/>
    <w:next w:val="a3"/>
    <w:uiPriority w:val="59"/>
    <w:rsid w:val="000B1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tyle">
    <w:name w:val="tStyle"/>
    <w:rsid w:val="001D58EA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9196-78CD-4ACD-988C-F8A04E3B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97</cp:revision>
  <dcterms:created xsi:type="dcterms:W3CDTF">2021-07-23T00:30:00Z</dcterms:created>
  <dcterms:modified xsi:type="dcterms:W3CDTF">2022-07-29T04:28:00Z</dcterms:modified>
</cp:coreProperties>
</file>