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BDF" w:rsidRPr="00225BDF" w:rsidRDefault="00225BDF" w:rsidP="00225BDF">
      <w:pPr>
        <w:shd w:val="clear" w:color="auto" w:fill="222222"/>
        <w:spacing w:after="0" w:line="0" w:lineRule="auto"/>
        <w:jc w:val="center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1EFB" w:rsidRPr="00D60305" w:rsidRDefault="00225BDF" w:rsidP="00225BDF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  <w:shd w:val="clear" w:color="auto" w:fill="FFFFFF"/>
        </w:rPr>
      </w:pPr>
      <w:r w:rsidRPr="00D60305">
        <w:rPr>
          <w:rFonts w:ascii="Arial" w:eastAsia="Times New Roman" w:hAnsi="Arial" w:cs="Arial"/>
          <w:noProof/>
          <w:color w:val="0000FF"/>
          <w:sz w:val="36"/>
          <w:szCs w:val="36"/>
          <w:lang w:eastAsia="ru-RU"/>
        </w:rPr>
        <w:drawing>
          <wp:anchor distT="0" distB="0" distL="114300" distR="114300" simplePos="0" relativeHeight="251657216" behindDoc="0" locked="0" layoutInCell="1" allowOverlap="1" wp14:anchorId="04EBAB02" wp14:editId="600C1E9A">
            <wp:simplePos x="0" y="0"/>
            <wp:positionH relativeFrom="column">
              <wp:posOffset>-394335</wp:posOffset>
            </wp:positionH>
            <wp:positionV relativeFrom="paragraph">
              <wp:posOffset>384810</wp:posOffset>
            </wp:positionV>
            <wp:extent cx="1600200" cy="1996440"/>
            <wp:effectExtent l="0" t="0" r="0" b="0"/>
            <wp:wrapSquare wrapText="bothSides"/>
            <wp:docPr id="1" name="Рисунок 1" descr="http://t3.gstatic.com/images?q=tbn:ANd9GcQFD85YMjBhpVvVxbzqT4EpHh2eu2mg_zJgRDBMQhkRg3D3U_H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QFD85YMjBhpVvVxbzqT4EpHh2eu2mg_zJgRDBMQhkRg3D3U_H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1EFB" w:rsidRPr="00D60305">
        <w:rPr>
          <w:rFonts w:ascii="Times New Roman" w:hAnsi="Times New Roman" w:cs="Times New Roman"/>
          <w:b/>
          <w:color w:val="7030A0"/>
          <w:sz w:val="36"/>
          <w:szCs w:val="36"/>
          <w:shd w:val="clear" w:color="auto" w:fill="FFFFFF"/>
        </w:rPr>
        <w:t>15 декабря</w:t>
      </w:r>
      <w:r w:rsidR="00FD1EFB" w:rsidRPr="00D6030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="00FD1EFB" w:rsidRPr="00D60305">
        <w:rPr>
          <w:rFonts w:ascii="Times New Roman" w:hAnsi="Times New Roman" w:cs="Times New Roman"/>
          <w:b/>
          <w:color w:val="7030A0"/>
          <w:sz w:val="36"/>
          <w:szCs w:val="36"/>
          <w:shd w:val="clear" w:color="auto" w:fill="FFFFFF"/>
        </w:rPr>
        <w:t>День образования организации ООН по охране окружающей среды (ЮНЕП)</w:t>
      </w:r>
    </w:p>
    <w:p w:rsidR="00C637B7" w:rsidRPr="00FD1EFB" w:rsidRDefault="00C17ADD">
      <w:pPr>
        <w:rPr>
          <w:rFonts w:ascii="Times New Roman" w:hAnsi="Times New Roman" w:cs="Times New Roman"/>
          <w:sz w:val="28"/>
          <w:szCs w:val="28"/>
        </w:rPr>
      </w:pPr>
      <w:r w:rsidRPr="00FD1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 декабря 1972 г. 41 год назад День образования </w:t>
      </w:r>
      <w:bookmarkStart w:id="0" w:name="_GoBack"/>
      <w:bookmarkEnd w:id="0"/>
      <w:r w:rsidRPr="00FD1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организации ООН по охране окружающей среды (ЮНЕП) Главный орган ООН, занимающийся вопросами охраны окружающей среды, – ЮНЕП, появился на свет 15 декабря 1972 года. Именно в этот день в Стокгольме, во время проведения первой конференции ООН, посвященной охране окружающей среды, была создана Программа организации ООН по охране окружающей среды. К числу основных задач ЮНЕП относится разработка глобальной экологической программы и содействие ее реализации в рамках ООН, выступления в защиту природной среды земного шара, развитие партнерских отношений с другими подразделениями Организации объединенных наций, а также вовлечение в экологическую деятельность гражданского общества, в частности научных, молодежных и других организаций, частного сектора. Под эгидой ЮНЕП ежегодно отмечается Всемирный день окружающей среды. Программы, реализуемые ЮНЕП, финансируются Экологическим фондом, который формируется добровольными взносами правительств разных стран и небольшими ассигнованиями из регулярного бюджета ООН. ЮНЕП работает под руководством Совета управляющих, куда входят представители 58 стран мира. Сбор Совета управляющих происходит ежегодно в штаб-квартире организации, которая находится в столице Кении – Найроби. На 19-й сессии, которая состоялась в феврале 1997 года, Совет управляющих ЮНЕП принял </w:t>
      </w:r>
      <w:proofErr w:type="spellStart"/>
      <w:r w:rsidRPr="00FD1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Найробийскую</w:t>
      </w:r>
      <w:proofErr w:type="spellEnd"/>
      <w:r w:rsidRPr="00FD1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декларацию. В ней заново была определена роль ЮНЕП: «Программа Организации объединенных наций по окружающей среде должна играть роль ведущего глобального природоохранного органа, определяющего глобальную экологическую повестку дня, содействующего согласованному осуществлению экологического компонента устойчивого развития в рамках системы Организации объединенных наций и являющегося авторитетным защитником интересов глобальной окружающей среды».</w:t>
      </w:r>
      <w:r w:rsidRPr="00FD1E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D1E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1E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1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Источник:</w:t>
      </w:r>
      <w:r w:rsidRPr="00FD1E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Pr="00FD1EFB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http://www.calend.ru/event/6943/</w:t>
        </w:r>
      </w:hyperlink>
      <w:r w:rsidRPr="00FD1E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1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© Calend.ru</w:t>
      </w:r>
    </w:p>
    <w:sectPr w:rsidR="00C637B7" w:rsidRPr="00FD1EFB" w:rsidSect="00225BDF">
      <w:pgSz w:w="11906" w:h="16838"/>
      <w:pgMar w:top="1134" w:right="850" w:bottom="1134" w:left="1701" w:header="708" w:footer="708" w:gutter="0"/>
      <w:pgBorders w:offsetFrom="page">
        <w:top w:val="thickThinMediumGap" w:sz="24" w:space="24" w:color="7030A0"/>
        <w:left w:val="thickThinMediumGap" w:sz="24" w:space="24" w:color="7030A0"/>
        <w:bottom w:val="thinThickMediumGap" w:sz="24" w:space="24" w:color="7030A0"/>
        <w:right w:val="thinThickMedium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7ADD"/>
    <w:rsid w:val="00225BDF"/>
    <w:rsid w:val="007722F6"/>
    <w:rsid w:val="00C17ADD"/>
    <w:rsid w:val="00C637B7"/>
    <w:rsid w:val="00D60305"/>
    <w:rsid w:val="00FD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1DB04-D932-4B30-922C-D4B31C57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7ADD"/>
  </w:style>
  <w:style w:type="character" w:styleId="a3">
    <w:name w:val="Hyperlink"/>
    <w:basedOn w:val="a0"/>
    <w:uiPriority w:val="99"/>
    <w:semiHidden/>
    <w:unhideWhenUsed/>
    <w:rsid w:val="00C17A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3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1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64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53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64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lend.ru/event/6943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ru/url?sa=i&amp;source=images&amp;cd=&amp;cad=rja&amp;docid=ifokUdnIS-8-jM&amp;tbnid=5Kn39kGfZSA24M:&amp;ved=0CAgQjRwwAA&amp;url=http://www.vokrugsveta.ru/encyclopedia/index.php?title=%D0%AE%D0%9D%D0%95%D0%9F&amp;ei=fuCSUr3fPMfRywOQiYCQAg&amp;psig=AFQjCNH6OBOuCD9kOMBIJTiQlqXjDHdGdQ&amp;ust=13854438390312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1706</Characters>
  <Application>Microsoft Office Word</Application>
  <DocSecurity>0</DocSecurity>
  <Lines>14</Lines>
  <Paragraphs>4</Paragraphs>
  <ScaleCrop>false</ScaleCrop>
  <Company>DNS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4</cp:revision>
  <dcterms:created xsi:type="dcterms:W3CDTF">2013-11-24T12:03:00Z</dcterms:created>
  <dcterms:modified xsi:type="dcterms:W3CDTF">2013-11-25T22:18:00Z</dcterms:modified>
</cp:coreProperties>
</file>