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E2" w:rsidRPr="00BD0DE2" w:rsidRDefault="00FC1D06" w:rsidP="00BD0DE2">
      <w:pPr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  <w:shd w:val="clear" w:color="auto" w:fill="FFFFFF"/>
        </w:rPr>
      </w:pPr>
      <w:r w:rsidRPr="00BD0DE2">
        <w:rPr>
          <w:rFonts w:ascii="Times New Roman" w:hAnsi="Times New Roman" w:cs="Times New Roman"/>
          <w:b/>
          <w:color w:val="385623" w:themeColor="accent6" w:themeShade="80"/>
          <w:sz w:val="36"/>
          <w:szCs w:val="36"/>
          <w:shd w:val="clear" w:color="auto" w:fill="FFFFFF"/>
        </w:rPr>
        <w:t>Всемирный день метеорологии 23 марта</w:t>
      </w:r>
    </w:p>
    <w:p w:rsidR="00FB5FB9" w:rsidRPr="00FC1D06" w:rsidRDefault="00BD0DE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6CBEBEC" wp14:editId="0826AFC1">
            <wp:simplePos x="0" y="0"/>
            <wp:positionH relativeFrom="page">
              <wp:align>center</wp:align>
            </wp:positionH>
            <wp:positionV relativeFrom="paragraph">
              <wp:posOffset>5603240</wp:posOffset>
            </wp:positionV>
            <wp:extent cx="4743450" cy="3260090"/>
            <wp:effectExtent l="0" t="0" r="0" b="0"/>
            <wp:wrapTopAndBottom/>
            <wp:docPr id="1" name="Рисунок 1" descr="http://bvvaul-88.ucoz.ru/_nw/2/75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vvaul-88.ucoz.ru/_nw/2/7598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26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D06" w:rsidRPr="00FC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год 23 марта по инициативе Всемирной метеорологической организации (ВМО) под эгидой ООН проводится Всемирный день метеорологии (</w:t>
      </w:r>
      <w:proofErr w:type="spellStart"/>
      <w:r w:rsidR="00FC1D06" w:rsidRPr="00FC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World</w:t>
      </w:r>
      <w:proofErr w:type="spellEnd"/>
      <w:r w:rsidR="00FC1D06" w:rsidRPr="00FC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C1D06" w:rsidRPr="00FC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Meteorological</w:t>
      </w:r>
      <w:proofErr w:type="spellEnd"/>
      <w:r w:rsidR="00FC1D06" w:rsidRPr="00FC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C1D06" w:rsidRPr="00FC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Day</w:t>
      </w:r>
      <w:proofErr w:type="spellEnd"/>
      <w:r w:rsidR="00FC1D06" w:rsidRPr="00FC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В событии принимают участие 189 стран — участниц ВМО. 23 марта 1950 года вступила в силу Конвенция Всемирной метеорологической организации (</w:t>
      </w:r>
      <w:proofErr w:type="spellStart"/>
      <w:r w:rsidR="00FC1D06" w:rsidRPr="00FC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World</w:t>
      </w:r>
      <w:proofErr w:type="spellEnd"/>
      <w:r w:rsidR="00FC1D06" w:rsidRPr="00FC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C1D06" w:rsidRPr="00FC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Meteorological</w:t>
      </w:r>
      <w:proofErr w:type="spellEnd"/>
      <w:r w:rsidR="00FC1D06" w:rsidRPr="00FC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C1D06" w:rsidRPr="00FC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Organization</w:t>
      </w:r>
      <w:proofErr w:type="spellEnd"/>
      <w:r w:rsidR="00FC1D06" w:rsidRPr="00FC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в которой было провозглашено образование Организации. Девизом праздника стали слова: «Погода, климат и вода в информационную эру». Статистические данные, накопленные за последнее десятилетие, красноречиво показывают, что более 80% всех стихийных бедствий имеют метеорологическое или гидрологическое происхождение. В 50-е годы 20 века потери от всех случавшихся в мире стихийных бедствий оценивались суммой примерно в четыре миллиарда долларов в год, а в 90-е годы — в сорок миллиардов долларов в год. Так выглядела метеостанция на Рице в 1936 году В России официальный «старт» системе гидрометеорологического мониторинга был дан более 170 лет назад указом императора Николая I. 23 марта отмечается День работников гидрометеорологической службы России. Главная цель деятельности Росгидромета — снижение угрозы жизни населения и ущерба экономике страны от </w:t>
      </w:r>
      <w:proofErr w:type="spellStart"/>
      <w:r w:rsidR="00FC1D06" w:rsidRPr="00FC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погодно</w:t>
      </w:r>
      <w:proofErr w:type="spellEnd"/>
      <w:r w:rsidR="00FC1D06" w:rsidRPr="00FC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-климатических явлений, обеспечение высокого уровня гидрометеорологической безопасности России. Анализ данных о предотвращенном ущербе показывает, что прогнозы российских метеорологов позволяют уменьшить возможные экономические потери в среднем на 40%</w:t>
      </w:r>
      <w:r w:rsidR="00FC1D06" w:rsidRPr="00FC1D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1D06" w:rsidRPr="00FC1D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1D06" w:rsidRPr="00FC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Источник:</w:t>
      </w:r>
      <w:r w:rsidR="00FC1D06" w:rsidRPr="00FC1D0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5" w:history="1">
        <w:r w:rsidR="00FC1D06" w:rsidRPr="00FC1D06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http://www.calend.ru/holidays/0/0/25/</w:t>
        </w:r>
      </w:hyperlink>
      <w:r w:rsidR="00FC1D06" w:rsidRPr="00FC1D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1D06" w:rsidRPr="00FC1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© Calend.ru</w:t>
      </w:r>
      <w:r w:rsidRPr="00BD0DE2">
        <w:rPr>
          <w:noProof/>
          <w:lang w:eastAsia="ru-RU"/>
        </w:rPr>
        <w:t xml:space="preserve"> </w:t>
      </w:r>
      <w:bookmarkStart w:id="0" w:name="_GoBack"/>
      <w:bookmarkEnd w:id="0"/>
    </w:p>
    <w:sectPr w:rsidR="00FB5FB9" w:rsidRPr="00FC1D06" w:rsidSect="00BD0DE2">
      <w:pgSz w:w="11906" w:h="16838"/>
      <w:pgMar w:top="1134" w:right="850" w:bottom="1134" w:left="1701" w:header="708" w:footer="708" w:gutter="0"/>
      <w:pgBorders w:offsetFrom="page">
        <w:top w:val="thinThickThinSmallGap" w:sz="24" w:space="24" w:color="385623" w:themeColor="accent6" w:themeShade="80"/>
        <w:left w:val="thinThickThinSmallGap" w:sz="24" w:space="24" w:color="385623" w:themeColor="accent6" w:themeShade="80"/>
        <w:bottom w:val="thinThickThinSmallGap" w:sz="24" w:space="24" w:color="385623" w:themeColor="accent6" w:themeShade="80"/>
        <w:right w:val="thinThickThinSmallGap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06"/>
    <w:rsid w:val="00BD0DE2"/>
    <w:rsid w:val="00FB5FB9"/>
    <w:rsid w:val="00FC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D19D1-7AE6-4720-91A0-A6D25BD3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1D06"/>
  </w:style>
  <w:style w:type="character" w:styleId="a3">
    <w:name w:val="Hyperlink"/>
    <w:basedOn w:val="a0"/>
    <w:uiPriority w:val="99"/>
    <w:semiHidden/>
    <w:unhideWhenUsed/>
    <w:rsid w:val="00FC1D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lend.ru/holidays/0/0/25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2014-02-20T01:26:00Z</dcterms:created>
  <dcterms:modified xsi:type="dcterms:W3CDTF">2014-02-24T00:12:00Z</dcterms:modified>
</cp:coreProperties>
</file>