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A2" w:rsidRDefault="00F864A2" w:rsidP="00F86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3667125" cy="1833563"/>
            <wp:effectExtent l="0" t="0" r="0" b="0"/>
            <wp:wrapTight wrapText="bothSides">
              <wp:wrapPolygon edited="0">
                <wp:start x="8303" y="0"/>
                <wp:lineTo x="6957" y="449"/>
                <wp:lineTo x="2469" y="3142"/>
                <wp:lineTo x="449" y="7183"/>
                <wp:lineTo x="0" y="9652"/>
                <wp:lineTo x="0" y="11896"/>
                <wp:lineTo x="673" y="14590"/>
                <wp:lineTo x="673" y="15038"/>
                <wp:lineTo x="2805" y="18181"/>
                <wp:lineTo x="3030" y="18854"/>
                <wp:lineTo x="8191" y="21323"/>
                <wp:lineTo x="9425" y="21323"/>
                <wp:lineTo x="12006" y="21323"/>
                <wp:lineTo x="13241" y="21323"/>
                <wp:lineTo x="18402" y="18854"/>
                <wp:lineTo x="18626" y="18181"/>
                <wp:lineTo x="20758" y="14814"/>
                <wp:lineTo x="20758" y="14590"/>
                <wp:lineTo x="21432" y="11896"/>
                <wp:lineTo x="21432" y="9652"/>
                <wp:lineTo x="21095" y="7407"/>
                <wp:lineTo x="18963" y="3142"/>
                <wp:lineTo x="14587" y="449"/>
                <wp:lineTo x="13128" y="0"/>
                <wp:lineTo x="8303" y="0"/>
              </wp:wrapPolygon>
            </wp:wrapTight>
            <wp:docPr id="1" name="Рисунок 1" descr="http://igra.germaniaplus.de/files/2013/04/18Mae-3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a.germaniaplus.de/files/2013/04/18Mae-30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335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864A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E6C9F" w:rsidRPr="00F864A2">
        <w:rPr>
          <w:rFonts w:ascii="Times New Roman" w:hAnsi="Times New Roman" w:cs="Times New Roman"/>
          <w:b/>
          <w:color w:val="FF0000"/>
          <w:sz w:val="36"/>
          <w:szCs w:val="36"/>
        </w:rPr>
        <w:t>Дата празднования — ближайшее воскресенье ко дню весеннего равноденствия 16 марта (дата для 2014 года)</w:t>
      </w:r>
      <w:r w:rsidR="00EE6C9F" w:rsidRPr="00F86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5FB9" w:rsidRPr="00EE6C9F" w:rsidRDefault="00F864A2" w:rsidP="00F864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FE6AA7" wp14:editId="754E4355">
            <wp:simplePos x="0" y="0"/>
            <wp:positionH relativeFrom="page">
              <wp:align>center</wp:align>
            </wp:positionH>
            <wp:positionV relativeFrom="paragraph">
              <wp:posOffset>4531995</wp:posOffset>
            </wp:positionV>
            <wp:extent cx="5110873" cy="3446780"/>
            <wp:effectExtent l="0" t="0" r="0" b="1270"/>
            <wp:wrapNone/>
            <wp:docPr id="2" name="Рисунок 2" descr="http://cs9788.vk.me/u81808718/129993767/x_71255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9788.vk.me/u81808718/129993767/x_712552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873" cy="3446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C9F" w:rsidRPr="00EE6C9F">
        <w:rPr>
          <w:rFonts w:ascii="Times New Roman" w:hAnsi="Times New Roman" w:cs="Times New Roman"/>
          <w:sz w:val="28"/>
          <w:szCs w:val="28"/>
        </w:rPr>
        <w:t>Этот праздник имеет европейские «корни», впервые он был проведен в Италии в 1990 году по инициативе Ассоциации итальянских планетариев. Но, как известно, первенство по созданию аппарата, подобного современному планетарию, принадлежит немецким ученым — в 1925 году в Йене на заводе Цейса был разработан и построен первый универсальный проекционный модуль «Планетарий». Статус международного День планетариев (</w:t>
      </w:r>
      <w:proofErr w:type="spellStart"/>
      <w:r w:rsidR="00EE6C9F" w:rsidRPr="00EE6C9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EE6C9F" w:rsidRPr="00EE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9F" w:rsidRPr="00EE6C9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E6C9F" w:rsidRPr="00EE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9F" w:rsidRPr="00EE6C9F">
        <w:rPr>
          <w:rFonts w:ascii="Times New Roman" w:hAnsi="Times New Roman" w:cs="Times New Roman"/>
          <w:sz w:val="28"/>
          <w:szCs w:val="28"/>
        </w:rPr>
        <w:t>Planetaria</w:t>
      </w:r>
      <w:proofErr w:type="spellEnd"/>
      <w:r w:rsidR="00EE6C9F" w:rsidRPr="00EE6C9F">
        <w:rPr>
          <w:rFonts w:ascii="Times New Roman" w:hAnsi="Times New Roman" w:cs="Times New Roman"/>
          <w:sz w:val="28"/>
          <w:szCs w:val="28"/>
        </w:rPr>
        <w:t>) приобрел в 1994 году, когда его поддержали французские «храмы астрономии». А уже через год этот праздник стал отмечаться еще в шести странах Европы: Бельгии, Чехии, Словакии, Польше, Украине и России. Древняя обсерватория в Мексике Цель проведения этого праздника — знакомство общественности с деятельностью планетариев и пропаганда астрономических знаний. А местами проведения, конечно же, являются городские планетарии. Следует отметить, что дата празднования выпадает на ближайшее воскресенье ко дню весеннего равноденствия. К своему профессиональному празднику многие планетарии стараются приурочить премьеры новых программ, организовать встречи с интересными людьми и разнообразные конкурсы и викторины. Первый в СССР планетарий открыл</w:t>
      </w:r>
      <w:r>
        <w:rPr>
          <w:rFonts w:ascii="Times New Roman" w:hAnsi="Times New Roman" w:cs="Times New Roman"/>
          <w:sz w:val="28"/>
          <w:szCs w:val="28"/>
        </w:rPr>
        <w:t>ся 5 ноября 1929 года в Москве.</w:t>
      </w:r>
      <w:r w:rsidR="00EE6C9F" w:rsidRPr="00EE6C9F">
        <w:rPr>
          <w:rFonts w:ascii="Times New Roman" w:hAnsi="Times New Roman" w:cs="Times New Roman"/>
          <w:sz w:val="28"/>
          <w:szCs w:val="28"/>
        </w:rPr>
        <w:br/>
        <w:t>Источник: </w:t>
      </w:r>
      <w:hyperlink r:id="rId6" w:history="1">
        <w:r w:rsidR="00EE6C9F" w:rsidRPr="00EE6C9F">
          <w:rPr>
            <w:rStyle w:val="a3"/>
            <w:rFonts w:ascii="Times New Roman" w:hAnsi="Times New Roman" w:cs="Times New Roman"/>
            <w:sz w:val="28"/>
            <w:szCs w:val="28"/>
          </w:rPr>
          <w:t>http://www.calend.ru/holidays/0/0/1924/</w:t>
        </w:r>
      </w:hyperlink>
      <w:r w:rsidR="00EE6C9F" w:rsidRPr="00EE6C9F">
        <w:rPr>
          <w:rFonts w:ascii="Times New Roman" w:hAnsi="Times New Roman" w:cs="Times New Roman"/>
          <w:sz w:val="28"/>
          <w:szCs w:val="28"/>
        </w:rPr>
        <w:br/>
        <w:t>© Calend.ru</w:t>
      </w:r>
      <w:r w:rsidRPr="00F864A2">
        <w:rPr>
          <w:noProof/>
          <w:lang w:eastAsia="ru-RU"/>
        </w:rPr>
        <w:t xml:space="preserve"> </w:t>
      </w:r>
      <w:bookmarkStart w:id="0" w:name="_GoBack"/>
      <w:bookmarkEnd w:id="0"/>
    </w:p>
    <w:sectPr w:rsidR="00FB5FB9" w:rsidRPr="00EE6C9F" w:rsidSect="00F864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833C0B" w:themeColor="accent2" w:themeShade="80"/>
        <w:left w:val="thinThickThinMediumGap" w:sz="24" w:space="24" w:color="833C0B" w:themeColor="accent2" w:themeShade="80"/>
        <w:bottom w:val="thinThickThinMediumGap" w:sz="24" w:space="24" w:color="833C0B" w:themeColor="accent2" w:themeShade="80"/>
        <w:right w:val="thinThickThinMedium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9F"/>
    <w:rsid w:val="006F2516"/>
    <w:rsid w:val="00EE6C9F"/>
    <w:rsid w:val="00F864A2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D1E89-71C6-49A2-9F48-464C940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92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2014-02-20T01:23:00Z</dcterms:created>
  <dcterms:modified xsi:type="dcterms:W3CDTF">2014-02-24T01:25:00Z</dcterms:modified>
</cp:coreProperties>
</file>