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AC" w:rsidRPr="009E0E7A" w:rsidRDefault="00C577AC" w:rsidP="009E0E7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32"/>
          <w:szCs w:val="32"/>
          <w:lang w:eastAsia="ru-RU"/>
        </w:rPr>
      </w:pPr>
      <w:bookmarkStart w:id="0" w:name="_GoBack"/>
      <w:bookmarkEnd w:id="0"/>
      <w:r w:rsidRPr="002E2EE8">
        <w:rPr>
          <w:rFonts w:ascii="Times New Roman" w:hAnsi="Times New Roman"/>
          <w:spacing w:val="-4"/>
          <w:sz w:val="32"/>
          <w:szCs w:val="32"/>
          <w:bdr w:val="none" w:sz="0" w:space="0" w:color="auto" w:frame="1"/>
          <w:lang w:eastAsia="ru-RU"/>
        </w:rPr>
        <w:t>МБОУ СОШ №15 имени Пяти Героев Советского Союза</w:t>
      </w:r>
    </w:p>
    <w:p w:rsidR="00C577AC" w:rsidRPr="002E2EE8" w:rsidRDefault="00C577AC" w:rsidP="009E0E7A">
      <w:pPr>
        <w:spacing w:after="0" w:line="360" w:lineRule="auto"/>
        <w:jc w:val="center"/>
        <w:rPr>
          <w:rFonts w:ascii="Times New Roman" w:hAnsi="Times New Roman"/>
          <w:bCs/>
          <w:spacing w:val="-4"/>
          <w:kern w:val="36"/>
          <w:sz w:val="32"/>
          <w:szCs w:val="28"/>
          <w:lang w:eastAsia="ru-RU"/>
        </w:rPr>
      </w:pPr>
      <w:r w:rsidRPr="002E2EE8">
        <w:rPr>
          <w:rFonts w:ascii="Times New Roman" w:hAnsi="Times New Roman"/>
          <w:bCs/>
          <w:spacing w:val="-4"/>
          <w:kern w:val="36"/>
          <w:sz w:val="32"/>
          <w:szCs w:val="28"/>
          <w:lang w:eastAsia="ru-RU"/>
        </w:rPr>
        <w:t>ДЭЦ «Косатка»</w:t>
      </w: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jc w:val="center"/>
        <w:rPr>
          <w:rFonts w:ascii="Times New Roman" w:hAnsi="Times New Roman"/>
          <w:bCs/>
          <w:spacing w:val="-4"/>
          <w:kern w:val="36"/>
          <w:sz w:val="48"/>
          <w:szCs w:val="28"/>
          <w:lang w:eastAsia="ru-RU"/>
        </w:rPr>
      </w:pPr>
      <w:r w:rsidRPr="002E2EE8">
        <w:rPr>
          <w:rFonts w:ascii="Times New Roman" w:hAnsi="Times New Roman"/>
          <w:bCs/>
          <w:spacing w:val="-4"/>
          <w:kern w:val="36"/>
          <w:sz w:val="48"/>
          <w:szCs w:val="28"/>
          <w:lang w:eastAsia="ru-RU"/>
        </w:rPr>
        <w:t xml:space="preserve">Реферат </w:t>
      </w:r>
    </w:p>
    <w:p w:rsidR="00C577AC" w:rsidRPr="00730439" w:rsidRDefault="00C577AC" w:rsidP="00C805C0">
      <w:pPr>
        <w:spacing w:after="0" w:line="360" w:lineRule="auto"/>
        <w:jc w:val="center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  <w:r w:rsidRPr="00730439">
        <w:rPr>
          <w:rFonts w:ascii="Times New Roman" w:hAnsi="Times New Roman"/>
          <w:bCs/>
          <w:spacing w:val="-4"/>
          <w:kern w:val="36"/>
          <w:sz w:val="56"/>
          <w:szCs w:val="28"/>
          <w:lang w:eastAsia="ru-RU"/>
        </w:rPr>
        <w:t>ДЕРЕВЬЯ – ПАМЯТНИКИ КУЛЬТУРЫ</w:t>
      </w: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A57C00">
      <w:pPr>
        <w:spacing w:after="0" w:line="360" w:lineRule="auto"/>
        <w:ind w:firstLine="5387"/>
        <w:rPr>
          <w:rFonts w:ascii="Times New Roman" w:hAnsi="Times New Roman"/>
          <w:b/>
          <w:bCs/>
          <w:spacing w:val="-4"/>
          <w:kern w:val="36"/>
          <w:sz w:val="26"/>
          <w:szCs w:val="26"/>
          <w:lang w:eastAsia="ru-RU"/>
        </w:rPr>
      </w:pPr>
      <w:r w:rsidRPr="002E2EE8">
        <w:rPr>
          <w:rFonts w:ascii="Times New Roman" w:hAnsi="Times New Roman"/>
          <w:b/>
          <w:bCs/>
          <w:spacing w:val="-4"/>
          <w:kern w:val="36"/>
          <w:sz w:val="26"/>
          <w:szCs w:val="26"/>
          <w:lang w:eastAsia="ru-RU"/>
        </w:rPr>
        <w:t xml:space="preserve">Выполнила: </w:t>
      </w:r>
    </w:p>
    <w:p w:rsidR="00C577AC" w:rsidRPr="002E2EE8" w:rsidRDefault="00C577AC" w:rsidP="00A57C00">
      <w:pPr>
        <w:spacing w:after="0" w:line="360" w:lineRule="auto"/>
        <w:ind w:firstLine="5387"/>
        <w:rPr>
          <w:rFonts w:ascii="Times New Roman" w:hAnsi="Times New Roman"/>
          <w:bCs/>
          <w:spacing w:val="-4"/>
          <w:kern w:val="36"/>
          <w:sz w:val="26"/>
          <w:szCs w:val="26"/>
          <w:lang w:eastAsia="ru-RU"/>
        </w:rPr>
      </w:pPr>
      <w:r w:rsidRPr="002E2EE8">
        <w:rPr>
          <w:rFonts w:ascii="Times New Roman" w:hAnsi="Times New Roman"/>
          <w:bCs/>
          <w:spacing w:val="-4"/>
          <w:kern w:val="36"/>
          <w:sz w:val="26"/>
          <w:szCs w:val="26"/>
          <w:lang w:eastAsia="ru-RU"/>
        </w:rPr>
        <w:t xml:space="preserve">Чуб София Игоревна, </w:t>
      </w:r>
    </w:p>
    <w:p w:rsidR="00C577AC" w:rsidRPr="002E2EE8" w:rsidRDefault="00C577AC" w:rsidP="00A57C00">
      <w:pPr>
        <w:shd w:val="clear" w:color="auto" w:fill="FFFFFF"/>
        <w:spacing w:after="0" w:line="360" w:lineRule="auto"/>
        <w:ind w:firstLine="5387"/>
        <w:outlineLvl w:val="1"/>
        <w:rPr>
          <w:rFonts w:ascii="Times New Roman" w:hAnsi="Times New Roman"/>
          <w:bCs/>
          <w:spacing w:val="-4"/>
          <w:kern w:val="36"/>
          <w:sz w:val="26"/>
          <w:szCs w:val="26"/>
          <w:lang w:eastAsia="ru-RU"/>
        </w:rPr>
      </w:pPr>
      <w:r w:rsidRPr="002E2EE8">
        <w:rPr>
          <w:rFonts w:ascii="Times New Roman" w:hAnsi="Times New Roman"/>
          <w:bCs/>
          <w:spacing w:val="-4"/>
          <w:kern w:val="36"/>
          <w:sz w:val="26"/>
          <w:szCs w:val="26"/>
          <w:lang w:eastAsia="ru-RU"/>
        </w:rPr>
        <w:t xml:space="preserve">ученица 7 «А» класса </w:t>
      </w:r>
    </w:p>
    <w:p w:rsidR="00C577AC" w:rsidRPr="002E2EE8" w:rsidRDefault="00C577AC" w:rsidP="00A57C00">
      <w:pPr>
        <w:shd w:val="clear" w:color="auto" w:fill="FFFFFF"/>
        <w:spacing w:after="0" w:line="360" w:lineRule="auto"/>
        <w:ind w:firstLine="5387"/>
        <w:outlineLvl w:val="1"/>
        <w:rPr>
          <w:rFonts w:ascii="Times New Roman" w:hAnsi="Times New Roman"/>
          <w:spacing w:val="-4"/>
          <w:sz w:val="24"/>
          <w:szCs w:val="24"/>
          <w:bdr w:val="none" w:sz="0" w:space="0" w:color="auto" w:frame="1"/>
          <w:lang w:eastAsia="ru-RU"/>
        </w:rPr>
      </w:pPr>
      <w:r w:rsidRPr="002E2EE8">
        <w:rPr>
          <w:rFonts w:ascii="Times New Roman" w:hAnsi="Times New Roman"/>
          <w:spacing w:val="-4"/>
          <w:sz w:val="24"/>
          <w:szCs w:val="24"/>
          <w:bdr w:val="none" w:sz="0" w:space="0" w:color="auto" w:frame="1"/>
          <w:lang w:eastAsia="ru-RU"/>
        </w:rPr>
        <w:t xml:space="preserve">МБОУ СОШ №15 имени Пяти Героев </w:t>
      </w:r>
    </w:p>
    <w:p w:rsidR="00C577AC" w:rsidRPr="009E0E7A" w:rsidRDefault="00C577AC" w:rsidP="00A57C00">
      <w:pPr>
        <w:shd w:val="clear" w:color="auto" w:fill="FFFFFF"/>
        <w:spacing w:after="0" w:line="360" w:lineRule="auto"/>
        <w:ind w:firstLine="5387"/>
        <w:outlineLvl w:val="1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2E2EE8">
        <w:rPr>
          <w:rFonts w:ascii="Times New Roman" w:hAnsi="Times New Roman"/>
          <w:spacing w:val="-4"/>
          <w:sz w:val="24"/>
          <w:szCs w:val="24"/>
          <w:bdr w:val="none" w:sz="0" w:space="0" w:color="auto" w:frame="1"/>
          <w:lang w:eastAsia="ru-RU"/>
        </w:rPr>
        <w:t>Советского Союза</w:t>
      </w:r>
    </w:p>
    <w:p w:rsidR="00C577AC" w:rsidRPr="002E2EE8" w:rsidRDefault="00C577AC" w:rsidP="00A57C00">
      <w:pPr>
        <w:spacing w:after="0" w:line="360" w:lineRule="auto"/>
        <w:ind w:firstLine="5387"/>
        <w:rPr>
          <w:rFonts w:ascii="Times New Roman" w:hAnsi="Times New Roman"/>
          <w:b/>
          <w:bCs/>
          <w:spacing w:val="-4"/>
          <w:kern w:val="36"/>
          <w:sz w:val="26"/>
          <w:szCs w:val="26"/>
          <w:lang w:eastAsia="ru-RU"/>
        </w:rPr>
      </w:pPr>
      <w:r w:rsidRPr="002E2EE8">
        <w:rPr>
          <w:rFonts w:ascii="Times New Roman" w:hAnsi="Times New Roman"/>
          <w:b/>
          <w:bCs/>
          <w:spacing w:val="-4"/>
          <w:kern w:val="36"/>
          <w:sz w:val="26"/>
          <w:szCs w:val="26"/>
          <w:lang w:eastAsia="ru-RU"/>
        </w:rPr>
        <w:t>Руководитель:</w:t>
      </w:r>
    </w:p>
    <w:p w:rsidR="00C577AC" w:rsidRPr="002E2EE8" w:rsidRDefault="00C577AC" w:rsidP="00A57C00">
      <w:pPr>
        <w:spacing w:after="0" w:line="360" w:lineRule="auto"/>
        <w:ind w:firstLine="5387"/>
        <w:rPr>
          <w:rFonts w:ascii="Times New Roman" w:hAnsi="Times New Roman"/>
          <w:bCs/>
          <w:spacing w:val="-4"/>
          <w:kern w:val="36"/>
          <w:sz w:val="26"/>
          <w:szCs w:val="26"/>
          <w:lang w:eastAsia="ru-RU"/>
        </w:rPr>
      </w:pPr>
      <w:r w:rsidRPr="002E2EE8">
        <w:rPr>
          <w:rFonts w:ascii="Times New Roman" w:hAnsi="Times New Roman"/>
          <w:bCs/>
          <w:spacing w:val="-4"/>
          <w:kern w:val="36"/>
          <w:sz w:val="26"/>
          <w:szCs w:val="26"/>
          <w:lang w:eastAsia="ru-RU"/>
        </w:rPr>
        <w:t xml:space="preserve">педагог ДЭЦ «Косатка", </w:t>
      </w:r>
    </w:p>
    <w:p w:rsidR="00C577AC" w:rsidRPr="002E2EE8" w:rsidRDefault="00C577AC" w:rsidP="00A57C00">
      <w:pPr>
        <w:spacing w:after="0" w:line="360" w:lineRule="auto"/>
        <w:ind w:firstLine="5387"/>
        <w:rPr>
          <w:rFonts w:ascii="Times New Roman" w:hAnsi="Times New Roman"/>
          <w:bCs/>
          <w:spacing w:val="-4"/>
          <w:kern w:val="36"/>
          <w:sz w:val="26"/>
          <w:szCs w:val="26"/>
          <w:lang w:eastAsia="ru-RU"/>
        </w:rPr>
      </w:pPr>
      <w:r w:rsidRPr="002E2EE8">
        <w:rPr>
          <w:rFonts w:ascii="Times New Roman" w:hAnsi="Times New Roman"/>
          <w:bCs/>
          <w:spacing w:val="-4"/>
          <w:kern w:val="36"/>
          <w:sz w:val="26"/>
          <w:szCs w:val="26"/>
          <w:lang w:eastAsia="ru-RU"/>
        </w:rPr>
        <w:t xml:space="preserve">Усовская Светлана Юрьевна </w:t>
      </w: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6"/>
          <w:szCs w:val="26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C805C0">
      <w:pPr>
        <w:spacing w:after="0" w:line="360" w:lineRule="auto"/>
        <w:jc w:val="center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  <w:r w:rsidRPr="002E2EE8"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  <w:t>Хабаровск</w:t>
      </w:r>
    </w:p>
    <w:p w:rsidR="00C577AC" w:rsidRPr="002E2EE8" w:rsidRDefault="00C577AC" w:rsidP="009E0E7A">
      <w:pPr>
        <w:spacing w:after="0" w:line="360" w:lineRule="auto"/>
        <w:jc w:val="center"/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</w:pPr>
      <w:r w:rsidRPr="002E2EE8"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  <w:t>2016</w:t>
      </w:r>
      <w:r w:rsidRPr="002E2EE8">
        <w:rPr>
          <w:rFonts w:ascii="Times New Roman" w:hAnsi="Times New Roman"/>
          <w:bCs/>
          <w:spacing w:val="-4"/>
          <w:kern w:val="36"/>
          <w:sz w:val="28"/>
          <w:szCs w:val="28"/>
          <w:lang w:eastAsia="ru-RU"/>
        </w:rPr>
        <w:br w:type="page"/>
      </w:r>
    </w:p>
    <w:p w:rsidR="00C577AC" w:rsidRPr="002E2EE8" w:rsidRDefault="00C577AC" w:rsidP="00A54A3B">
      <w:pPr>
        <w:spacing w:after="0" w:line="36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E2EE8">
        <w:rPr>
          <w:rFonts w:ascii="Times New Roman" w:hAnsi="Times New Roman"/>
          <w:b/>
          <w:spacing w:val="-4"/>
          <w:sz w:val="28"/>
          <w:szCs w:val="28"/>
        </w:rPr>
        <w:t>СОДЕРЖАНИЕ</w:t>
      </w:r>
    </w:p>
    <w:p w:rsidR="00C577AC" w:rsidRPr="002E2EE8" w:rsidRDefault="00C577AC" w:rsidP="00A54A3B">
      <w:pPr>
        <w:spacing w:after="0" w:line="36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0" w:type="auto"/>
        <w:tblLook w:val="00A0"/>
      </w:tblPr>
      <w:tblGrid>
        <w:gridCol w:w="9191"/>
        <w:gridCol w:w="659"/>
      </w:tblGrid>
      <w:tr w:rsidR="00C577AC" w:rsidRPr="00C37C4E" w:rsidTr="00C37C4E">
        <w:tc>
          <w:tcPr>
            <w:tcW w:w="9180" w:type="dxa"/>
          </w:tcPr>
          <w:p w:rsidR="00C577AC" w:rsidRPr="00C37C4E" w:rsidRDefault="00C577AC" w:rsidP="00C37C4E">
            <w:pPr>
              <w:spacing w:after="0" w:line="36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ВВЕДЕНИЕ..................................................................................................................</w:t>
            </w:r>
          </w:p>
        </w:tc>
        <w:tc>
          <w:tcPr>
            <w:tcW w:w="659" w:type="dxa"/>
          </w:tcPr>
          <w:p w:rsidR="00C577AC" w:rsidRPr="00C37C4E" w:rsidRDefault="00C577AC" w:rsidP="00C37C4E">
            <w:pPr>
              <w:spacing w:after="0" w:line="36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</w:tr>
      <w:tr w:rsidR="00C577AC" w:rsidRPr="00C37C4E" w:rsidTr="00C37C4E">
        <w:tc>
          <w:tcPr>
            <w:tcW w:w="9180" w:type="dxa"/>
          </w:tcPr>
          <w:p w:rsidR="00C577AC" w:rsidRPr="00C37C4E" w:rsidRDefault="00C577AC" w:rsidP="00C37C4E">
            <w:pPr>
              <w:spacing w:after="0" w:line="36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ЖИВЫЕ СВИДЕТЕЛИ ИСТОРИИ РОССИИ........................................................</w:t>
            </w:r>
          </w:p>
        </w:tc>
        <w:tc>
          <w:tcPr>
            <w:tcW w:w="659" w:type="dxa"/>
          </w:tcPr>
          <w:p w:rsidR="00C577AC" w:rsidRPr="00C37C4E" w:rsidRDefault="00C577AC" w:rsidP="00C37C4E">
            <w:pPr>
              <w:spacing w:after="0" w:line="36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</w:p>
        </w:tc>
      </w:tr>
      <w:tr w:rsidR="00C577AC" w:rsidRPr="00C37C4E" w:rsidTr="00C37C4E">
        <w:tc>
          <w:tcPr>
            <w:tcW w:w="9180" w:type="dxa"/>
          </w:tcPr>
          <w:p w:rsidR="00C577AC" w:rsidRPr="00C37C4E" w:rsidRDefault="00C577AC" w:rsidP="00C37C4E">
            <w:pPr>
              <w:spacing w:after="0" w:line="36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ДЕРЕВЬЯ – ПАМЯТНИКИ ХАБАРОВСКОГО КРАЯ........................................</w:t>
            </w:r>
          </w:p>
        </w:tc>
        <w:tc>
          <w:tcPr>
            <w:tcW w:w="659" w:type="dxa"/>
          </w:tcPr>
          <w:p w:rsidR="00C577AC" w:rsidRPr="00C37C4E" w:rsidRDefault="00C577AC" w:rsidP="00C37C4E">
            <w:pPr>
              <w:spacing w:after="0" w:line="36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</w:p>
        </w:tc>
      </w:tr>
      <w:tr w:rsidR="00C577AC" w:rsidRPr="00C37C4E" w:rsidTr="00C37C4E">
        <w:tc>
          <w:tcPr>
            <w:tcW w:w="9180" w:type="dxa"/>
          </w:tcPr>
          <w:p w:rsidR="00C577AC" w:rsidRPr="00C37C4E" w:rsidRDefault="00C577AC" w:rsidP="00C37C4E">
            <w:pPr>
              <w:spacing w:after="0" w:line="36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КАК ДЕРЕВЬЯ СТАНОВЯТСЯ ОФИЦИАЛЬНЫМИ ПАМЯТНИКАМИ......................................................................................................</w:t>
            </w:r>
          </w:p>
        </w:tc>
        <w:tc>
          <w:tcPr>
            <w:tcW w:w="659" w:type="dxa"/>
          </w:tcPr>
          <w:p w:rsidR="00C577AC" w:rsidRPr="00C37C4E" w:rsidRDefault="00C577AC" w:rsidP="00C37C4E">
            <w:pPr>
              <w:spacing w:after="0" w:line="36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577AC" w:rsidRPr="00C37C4E" w:rsidRDefault="00C577AC" w:rsidP="00C37C4E">
            <w:pPr>
              <w:spacing w:after="0" w:line="36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</w:p>
        </w:tc>
      </w:tr>
      <w:tr w:rsidR="00C577AC" w:rsidRPr="00C37C4E" w:rsidTr="00C37C4E">
        <w:tc>
          <w:tcPr>
            <w:tcW w:w="9180" w:type="dxa"/>
          </w:tcPr>
          <w:p w:rsidR="00C577AC" w:rsidRPr="00C37C4E" w:rsidRDefault="00C577AC" w:rsidP="00C37C4E">
            <w:pPr>
              <w:spacing w:after="0" w:line="36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ЗАКЛЮЧЕНИЕ...........................................................................................................</w:t>
            </w:r>
          </w:p>
        </w:tc>
        <w:tc>
          <w:tcPr>
            <w:tcW w:w="659" w:type="dxa"/>
          </w:tcPr>
          <w:p w:rsidR="00C577AC" w:rsidRPr="00C37C4E" w:rsidRDefault="00C577AC" w:rsidP="00C37C4E">
            <w:pPr>
              <w:spacing w:after="0" w:line="36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11</w:t>
            </w:r>
          </w:p>
        </w:tc>
      </w:tr>
      <w:tr w:rsidR="00C577AC" w:rsidRPr="00C37C4E" w:rsidTr="00C37C4E">
        <w:tc>
          <w:tcPr>
            <w:tcW w:w="9180" w:type="dxa"/>
          </w:tcPr>
          <w:p w:rsidR="00C577AC" w:rsidRPr="00C37C4E" w:rsidRDefault="00C577AC" w:rsidP="00C37C4E">
            <w:pPr>
              <w:spacing w:after="0" w:line="36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СПИСОК ИСПОЛЬЗОВАННОЙ ЛИТЕРАТУРЫ.................................................</w:t>
            </w:r>
          </w:p>
        </w:tc>
        <w:tc>
          <w:tcPr>
            <w:tcW w:w="659" w:type="dxa"/>
          </w:tcPr>
          <w:p w:rsidR="00C577AC" w:rsidRPr="00C37C4E" w:rsidRDefault="00C577AC" w:rsidP="00C37C4E">
            <w:pPr>
              <w:spacing w:after="0" w:line="36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12</w:t>
            </w:r>
          </w:p>
        </w:tc>
      </w:tr>
      <w:tr w:rsidR="00C577AC" w:rsidRPr="00C37C4E" w:rsidTr="00C37C4E">
        <w:tc>
          <w:tcPr>
            <w:tcW w:w="9180" w:type="dxa"/>
          </w:tcPr>
          <w:p w:rsidR="00C577AC" w:rsidRPr="00C37C4E" w:rsidRDefault="00C577AC" w:rsidP="00C37C4E">
            <w:pPr>
              <w:spacing w:after="0" w:line="36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ПРИЛОЖЕНИЕ 1.......................................................................................................</w:t>
            </w:r>
          </w:p>
        </w:tc>
        <w:tc>
          <w:tcPr>
            <w:tcW w:w="659" w:type="dxa"/>
          </w:tcPr>
          <w:p w:rsidR="00C577AC" w:rsidRPr="00C37C4E" w:rsidRDefault="00C577AC" w:rsidP="00C37C4E">
            <w:pPr>
              <w:spacing w:after="0" w:line="36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37C4E">
              <w:rPr>
                <w:rFonts w:ascii="Times New Roman" w:hAnsi="Times New Roman"/>
                <w:spacing w:val="-4"/>
                <w:sz w:val="28"/>
                <w:szCs w:val="28"/>
              </w:rPr>
              <w:t>13</w:t>
            </w:r>
          </w:p>
        </w:tc>
      </w:tr>
    </w:tbl>
    <w:p w:rsidR="00C577AC" w:rsidRPr="001012C3" w:rsidRDefault="00C577AC" w:rsidP="003A375C">
      <w:pPr>
        <w:spacing w:after="0" w:line="360" w:lineRule="auto"/>
        <w:rPr>
          <w:noProof/>
          <w:spacing w:val="-4"/>
          <w:sz w:val="28"/>
          <w:szCs w:val="28"/>
        </w:rPr>
      </w:pPr>
    </w:p>
    <w:p w:rsidR="00C577AC" w:rsidRPr="002E2EE8" w:rsidRDefault="00C577AC" w:rsidP="003A375C">
      <w:pPr>
        <w:spacing w:after="0" w:line="360" w:lineRule="auto"/>
        <w:rPr>
          <w:noProof/>
          <w:spacing w:val="-4"/>
        </w:rPr>
      </w:pPr>
    </w:p>
    <w:p w:rsidR="00C577AC" w:rsidRPr="002E2EE8" w:rsidRDefault="00C577AC">
      <w:pPr>
        <w:rPr>
          <w:rFonts w:ascii="Times New Roman" w:hAnsi="Times New Roman"/>
          <w:b/>
          <w:bCs/>
          <w:spacing w:val="-4"/>
          <w:kern w:val="36"/>
          <w:sz w:val="28"/>
          <w:szCs w:val="28"/>
          <w:lang w:eastAsia="ru-RU"/>
        </w:rPr>
      </w:pPr>
      <w:bookmarkStart w:id="1" w:name="_Toc445451793"/>
      <w:r w:rsidRPr="002E2EE8">
        <w:rPr>
          <w:spacing w:val="-4"/>
          <w:sz w:val="28"/>
          <w:szCs w:val="28"/>
        </w:rPr>
        <w:br w:type="page"/>
      </w:r>
    </w:p>
    <w:p w:rsidR="00C577AC" w:rsidRPr="002E2EE8" w:rsidRDefault="00C577AC" w:rsidP="00977695">
      <w:pPr>
        <w:pStyle w:val="Heading1"/>
        <w:jc w:val="center"/>
        <w:rPr>
          <w:spacing w:val="-4"/>
          <w:sz w:val="28"/>
          <w:szCs w:val="28"/>
        </w:rPr>
      </w:pPr>
      <w:r w:rsidRPr="002E2EE8">
        <w:rPr>
          <w:spacing w:val="-4"/>
          <w:sz w:val="28"/>
          <w:szCs w:val="28"/>
        </w:rPr>
        <w:t>ВВЕДЕНИЕ</w:t>
      </w:r>
      <w:bookmarkEnd w:id="1"/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Когда в последний раз Вы задумывались о том, насколько деревья важны для человека? Конечно, все мы знаем, что деревья очищают воздух, являются хорошим строительным материалом, а также неплохим источником энергии. Но понимаем ли мы, что они являются свидетелями истории человеческого рода?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К сожалению деревья уничтожались людьми испокон веков. Любые освоения новых земель, особенно на Руси, всегда начинались с вырубки лесов. Но всегда находились люди, защищавшие деревья от бесцельной рубки.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Известный английский писатель, основоположник лесного стиля в садоводстве Стивен Швейцер (1682 – 1745) придя в ужас от массового повала многих «благородных дубов» в своей работе «Iconographia Rustica» встал на защиту старовозрастных деревьев. Речь в данном случае шла о планах тогдашних «строителей садов», одним росчерком пера, уничтожавших старые деревья. Он считал, что планировщик садов в своих планах должен учитывать особенности уже существующих насаждений, а старые деревья бережно сохранять. Лучше спалить собственный дом, писал Швейцер, чем срубить старое благородное дерево, вырастить которое можно только годами и столетиями [4].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Теоретик и практик пейзажного садоводства поэт Александр Поуп (1688 – 1744) говорил, что старое дерево в саду – «более благородный объект, чем сам принц в своём коронационном одеянии» [1].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В мире, особенно в последние годы, все больше внимания уделяется сохранению исторических памятников. Это и шедевры архитектуры, и творения известных скульпторов, и специальные монументальные сооружения, установленные в память различных исторических событий. В качестве таких памятников люди любовно сохраняют и деревья — живые свидетели славных дел, деревья, которые каким-либо образом связаны с жизнью и деятельностью известных художников, скульпторов, писателей, поэтов и государственных деятелей. Иногда сохраняют просто крупные или долгоживущие деревья. Сохраняют и целые рощи, объявив их заповедными, создают новые парки и т. п., чтобы отметить места, связанные с историческими событиями, датами, жизнью и деятельностью дорогих для памяти людей.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Более 100 лет назад в Европе и США началась деятельность по систематической охране вековых деревьев, включавшая их инвентаризацию, уход и охрану места произрастания.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В Польше сейчас охраняется около 20 тысяч вековых деревьев, созданы сайты о вековых деревьях, на которых размещены более 8000 фотографий и 300 фильмов. В Великобритании охраняется 17 тысяч вековых деревьев. В Канаде старые деревья получают медали, в Литве и Эстонии стоят на специальном учёте в компьютерных банках, в США вековым деревьям посвящена книга «Славные и исторические деревья», в Чехии издаются марки с изображением выдающихся вековых деревьев [6].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bCs/>
          <w:spacing w:val="-4"/>
          <w:sz w:val="28"/>
          <w:szCs w:val="28"/>
        </w:rPr>
        <w:t xml:space="preserve">С 2010 года Совет по сохранению природного наследия нации Совета Федерации Федерального Собрания РФ начал реализацию Всероссийской программы «Деревья – памятники живой природы». </w:t>
      </w:r>
      <w:r w:rsidRPr="002E2EE8">
        <w:rPr>
          <w:rStyle w:val="Strong"/>
          <w:rFonts w:ascii="Times New Roman" w:hAnsi="Times New Roman"/>
          <w:b w:val="0"/>
          <w:color w:val="000000"/>
          <w:spacing w:val="-4"/>
          <w:sz w:val="28"/>
          <w:szCs w:val="28"/>
        </w:rPr>
        <w:t>Целью программы является поиск и сохранение уникальных деревьев, представляющих собой культурную, историческую и природную ценность, придание им статуса охраняемых государством природных объектов, формирование Национального реестра старовозрастных деревьев России [10]</w:t>
      </w:r>
      <w:r w:rsidRPr="002E2EE8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br w:type="page"/>
      </w:r>
    </w:p>
    <w:p w:rsidR="00C577AC" w:rsidRPr="002E2EE8" w:rsidRDefault="00C577AC" w:rsidP="00977695">
      <w:pPr>
        <w:pStyle w:val="Heading1"/>
        <w:jc w:val="center"/>
        <w:rPr>
          <w:spacing w:val="-4"/>
          <w:sz w:val="28"/>
          <w:szCs w:val="28"/>
        </w:rPr>
      </w:pPr>
      <w:bookmarkStart w:id="2" w:name="_Toc445451794"/>
      <w:r w:rsidRPr="002E2EE8">
        <w:rPr>
          <w:spacing w:val="-4"/>
          <w:sz w:val="28"/>
          <w:szCs w:val="28"/>
        </w:rPr>
        <w:t>ЖИВЫЕ СВИДЕТЕЛИ ИСТОРИИ РОССИИ</w:t>
      </w:r>
      <w:bookmarkEnd w:id="2"/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Деревья памятники природы – это удивительные создания природы возраст которых составляет не менее 100 лет, а также выделяющиеся исключительным размерами, формами или уникальностью, история которых связана с именами известных людей или событий.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Среди деревьев-памятников больше всего дубов. Это связано с большой продолжительностью их жизни и с мощной корневой системой, позволяющей выдержать напор любого ветра, и с большой устойчивостью против вредителей и болезней.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Бережно сохраняют люди могучие дубы, напоминающие нам о делах знаменитых их современников. Хранят могучего великана у стен древнего Свенского монастыря возле города Брянска. Под сенью его ветвей отдыхал царь Пётр I. В Калининградской области до сих пор стоит Грюнвальдский 800-летний дуб — свидетель разгрома тевтонских рыцарей. Бережно хранят в подмосковных Горках дуб-великан, возраст которого превышает 800 лет. Сохраняют и 400-летние дубы — современники царя Ивана Грозного — в долине реки Иловли Волгоградской области.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Особенно бережно сохраняют деревья, посаженные писателями и поэтами или описанные в их произведениях. В Тарханах есть дуб, посаженный, по словам местных жителей, М. Ю. Лермонтовым. 300-летнему вязу, растущему в подмосковном селе Середниково, где поэт в юности провёл 4 лета, вероятно, посвящено стихотворение «Дереву» с поясняющей записью: «Про дерево, где я сидел» (см. Приложение 1).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 xml:space="preserve">Есть деревья-памятники, связанные либо с особой стойкостью, либо с интересной формой, либо с другими биологическими свойствами породы. Так, в Адамовском районе Оренбургской области в степи, где деревья вообще не живут, растёт удивительное чудо — лиственница. Ей уже около 500 лет, диаметр ствола около </w:t>
      </w:r>
      <w:smartTag w:uri="urn:schemas-microsoft-com:office:smarttags" w:element="metricconverter">
        <w:smartTagPr>
          <w:attr w:name="ProductID" w:val="1 м"/>
        </w:smartTagPr>
        <w:r w:rsidRPr="002E2EE8">
          <w:rPr>
            <w:rFonts w:ascii="Times New Roman" w:hAnsi="Times New Roman"/>
            <w:spacing w:val="-4"/>
            <w:sz w:val="28"/>
            <w:szCs w:val="28"/>
          </w:rPr>
          <w:t>1 м</w:t>
        </w:r>
      </w:smartTag>
      <w:r w:rsidRPr="002E2EE8">
        <w:rPr>
          <w:rFonts w:ascii="Times New Roman" w:hAnsi="Times New Roman"/>
          <w:spacing w:val="-4"/>
          <w:sz w:val="28"/>
          <w:szCs w:val="28"/>
        </w:rPr>
        <w:t xml:space="preserve">, высота, правда, всего около </w:t>
      </w:r>
      <w:smartTag w:uri="urn:schemas-microsoft-com:office:smarttags" w:element="metricconverter">
        <w:smartTagPr>
          <w:attr w:name="ProductID" w:val="15 м"/>
        </w:smartTagPr>
        <w:r w:rsidRPr="002E2EE8">
          <w:rPr>
            <w:rFonts w:ascii="Times New Roman" w:hAnsi="Times New Roman"/>
            <w:spacing w:val="-4"/>
            <w:sz w:val="28"/>
            <w:szCs w:val="28"/>
          </w:rPr>
          <w:t>15 м</w:t>
        </w:r>
      </w:smartTag>
      <w:r w:rsidRPr="002E2EE8">
        <w:rPr>
          <w:rFonts w:ascii="Times New Roman" w:hAnsi="Times New Roman"/>
          <w:spacing w:val="-4"/>
          <w:sz w:val="28"/>
          <w:szCs w:val="28"/>
        </w:rPr>
        <w:t>. Но это не удивительно, деревья, выросшие в одиночестве, всегда имеют густую, раскидистую крону и малую высоту.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 xml:space="preserve">В России сохранилось много деревьев, искалеченных осколками мин, авиабомб, снарядов, пробитых пулями, деревьев, напоминающих о героических днях Великой Отечественной войны. Их берегут как свидетелей мужества и отваги защитников Родины. А сколько деревьев прятали наших воинов и партизан, защищали их от пуль и снарядов? О героических днях великой битвы на Волге напоминают три небольших дерева. Израненные пулями и осколками мин и снарядов, мирно стоят они среди молодых деревьев недалеко от Вечного огня, в городе Волгограде. Только эти деревья сохранились на территории целого квартала. В другом квартале, в городском сквере уцелел лишь единственный тополь. С волнением читают потомки защитников Сталинграда высеченную на мраморе надпись: «Тополь этот пронёс жизнь сквозь битву великую» </w:t>
      </w:r>
      <w:r w:rsidRPr="00730439">
        <w:rPr>
          <w:rFonts w:ascii="Times New Roman" w:hAnsi="Times New Roman"/>
          <w:spacing w:val="-4"/>
          <w:sz w:val="28"/>
          <w:szCs w:val="28"/>
        </w:rPr>
        <w:t>[9]</w:t>
      </w:r>
      <w:r w:rsidRPr="002E2EE8">
        <w:rPr>
          <w:rFonts w:ascii="Times New Roman" w:hAnsi="Times New Roman"/>
          <w:spacing w:val="-4"/>
          <w:sz w:val="28"/>
          <w:szCs w:val="28"/>
        </w:rPr>
        <w:t>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br w:type="page"/>
      </w:r>
    </w:p>
    <w:p w:rsidR="00C577AC" w:rsidRPr="002E2EE8" w:rsidRDefault="00C577AC" w:rsidP="00977695">
      <w:pPr>
        <w:pStyle w:val="Heading1"/>
        <w:jc w:val="center"/>
        <w:rPr>
          <w:bCs w:val="0"/>
          <w:spacing w:val="-4"/>
          <w:sz w:val="28"/>
          <w:szCs w:val="28"/>
          <w:shd w:val="clear" w:color="auto" w:fill="FFFFFF"/>
        </w:rPr>
      </w:pPr>
      <w:bookmarkStart w:id="3" w:name="_Toc445451795"/>
      <w:r w:rsidRPr="002E2EE8">
        <w:rPr>
          <w:bCs w:val="0"/>
          <w:spacing w:val="-4"/>
          <w:sz w:val="28"/>
          <w:szCs w:val="28"/>
          <w:shd w:val="clear" w:color="auto" w:fill="FFFFFF"/>
        </w:rPr>
        <w:t>ДЕРЕВЬЯ-ПАМЯТНИКИ ХАБАРОВСКОГО КРАЯ</w:t>
      </w:r>
      <w:bookmarkEnd w:id="3"/>
    </w:p>
    <w:p w:rsidR="00C577AC" w:rsidRPr="002E2EE8" w:rsidRDefault="00C577AC" w:rsidP="006B4634">
      <w:pPr>
        <w:shd w:val="clear" w:color="auto" w:fill="FFFFFF"/>
        <w:spacing w:after="0" w:line="360" w:lineRule="auto"/>
        <w:rPr>
          <w:rFonts w:ascii="Times New Roman" w:hAnsi="Times New Roman"/>
          <w:bCs/>
          <w:spacing w:val="-4"/>
          <w:sz w:val="28"/>
          <w:szCs w:val="28"/>
          <w:shd w:val="clear" w:color="auto" w:fill="FFFFFF"/>
          <w:lang w:eastAsia="ru-RU"/>
        </w:rPr>
      </w:pP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E2EE8">
        <w:rPr>
          <w:rFonts w:ascii="Times New Roman" w:hAnsi="Times New Roman"/>
          <w:bCs/>
          <w:spacing w:val="-4"/>
          <w:sz w:val="28"/>
          <w:szCs w:val="28"/>
          <w:shd w:val="clear" w:color="auto" w:fill="FFFFFF"/>
          <w:lang w:eastAsia="ru-RU"/>
        </w:rPr>
        <w:t xml:space="preserve">Уникальное дерево растёт в селе Екатеринославка района им. Лазо Хабаровского края — берёза повислая. </w:t>
      </w:r>
      <w:r w:rsidRPr="002E2EE8">
        <w:rPr>
          <w:rFonts w:ascii="Times New Roman" w:hAnsi="Times New Roman"/>
          <w:bCs/>
          <w:spacing w:val="-4"/>
          <w:sz w:val="28"/>
          <w:szCs w:val="28"/>
          <w:lang w:eastAsia="ru-RU"/>
        </w:rPr>
        <w:t>Когда в конце 19 века первопоселенцы основали село, то через два года построили церковь и посадили рядом с ней берёзу. Церковь давно была разрушена, на её месте сейчас находится сельский дом культуры, а вот берёзу с 1897 года время не тронуло.</w:t>
      </w:r>
      <w:r w:rsidRPr="002E2EE8">
        <w:rPr>
          <w:rFonts w:ascii="Times New Roman" w:hAnsi="Times New Roman"/>
          <w:bCs/>
          <w:spacing w:val="-4"/>
          <w:sz w:val="28"/>
          <w:szCs w:val="28"/>
          <w:shd w:val="clear" w:color="auto" w:fill="FFFFFF"/>
          <w:lang w:eastAsia="ru-RU"/>
        </w:rPr>
        <w:t xml:space="preserve"> Благодаря своему солидному возрасту она занесена в национальный реестр деревьев-памятников</w:t>
      </w:r>
      <w:r w:rsidRPr="002E2EE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[10].</w:t>
      </w:r>
    </w:p>
    <w:p w:rsidR="00C577AC" w:rsidRPr="002E2EE8" w:rsidRDefault="00C577AC" w:rsidP="006B4634">
      <w:pPr>
        <w:pStyle w:val="NormalWeb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2E2EE8">
        <w:rPr>
          <w:spacing w:val="-4"/>
          <w:sz w:val="28"/>
          <w:szCs w:val="28"/>
        </w:rPr>
        <w:t xml:space="preserve">До 2015 года статус «Дерево — памятник живой природы» имел только ясень, посаженный в Хабаровске в 1911 году писателем </w:t>
      </w:r>
      <w:r w:rsidRPr="002E2EE8">
        <w:rPr>
          <w:spacing w:val="-4"/>
          <w:sz w:val="28"/>
          <w:szCs w:val="28"/>
          <w:shd w:val="clear" w:color="auto" w:fill="FFFFFF"/>
        </w:rPr>
        <w:t>Владимиром Клавдиевичем</w:t>
      </w:r>
      <w:r w:rsidRPr="002E2EE8">
        <w:rPr>
          <w:spacing w:val="-4"/>
          <w:sz w:val="28"/>
          <w:szCs w:val="28"/>
        </w:rPr>
        <w:t xml:space="preserve"> Арсеньевым [8].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2E2EE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Арсеньев Владимир Клавдиевич (23 августа 1872 — 4 сентября 1930), подполковник, натуралист, путешественник, этнограф, писатель-гуманист, популяризатор науки, исследователь Дальнего Востока; член Русского Географического общества, почётный член Вашингтонского национального и Британского Королевского географических обществ, создатель нового направление в отечественной научно-художественной литературе. Его книги («По Уссурийскому краю», «Дерсу Узала», «В горах Сихотэ-Алиня») проникнуты любовью к природе Дальнего Востока и дают поэтическое и в то же время научное изображение жизни тайги </w:t>
      </w:r>
      <w:r w:rsidRPr="002E2EE8">
        <w:rPr>
          <w:rFonts w:ascii="Times New Roman" w:hAnsi="Times New Roman"/>
          <w:spacing w:val="-4"/>
          <w:sz w:val="28"/>
          <w:szCs w:val="28"/>
        </w:rPr>
        <w:t>[5].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В апреле 1979 года редакция газеты «Тихоокеанская звезда» первой рассказала о ясене Арсеньева, опубликовав письмо почётного члена Всероссийского общества охраны природы Николая Васильевича Усенко: «...Проходя через перекрёсток улиц Карла Маркса и Шеронова, взгляните на старый ясень, что растёт у самой стены здания гастронома, возле его угла. Этот ясень знаменит, он – память-дерево, его посадил в начале века прославленный путешественник, учёный и писатель В. К. Арсеньев. Молва об этом дереве передаётся среди хабаровчан из поколения в поколение. Свидетельствуют об этом и некоторые документы. Так, ветеран труда, инженер Викторин Терентьевич Сидоренко разыскал в архиве «Гражданпроекта» исполнительный чертёж постройки здания, на котором условным знаком обозначено дерево, возле которого нанесена предупредительная запись: “Ясень, посаженный В. К. Арсеньевым. Не рубить!” …» [8].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Дерево и сегодня растёт на прежнем месте, у ясеня солидный возраст, но точно его, к сожалению, установить не удалось.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История дерева изложена в письме хабаровского писателя Г. Г.  Пермякова: «…Александр Клавдиевич Арсеньев рассказал мне у себя в Сибири следующее: “В 1911 году я по просьбе моего брата Владимира навсегда оставил Питер и переехал на Дальний Восток, сначала в Хабаровск. Стал жить у Владимира, который тогда поселился в одноэтажном каменном доме на углу Муравьева-Амурского и ещё какой-то улицы. Брат любил сажать долгоживущие деревья: ясени, липы, дубы, лиственницы – в честь разных событий. По случаю моего приезда он со мной вместе посадил ясень у нашего дома… Затем мы обнесли молодое дерево деревянным заборчиком… Дерево наше поливали, удобряли, рыхлили землю не только мы, но и посторонние. Потом я уехал с братом во Владивосток”.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В 1959 году я вернулся из первой поездки к Арсеньеву и рассказал о дереве Ивану Гавриловичу Ганенко, тогда я снимал у него комнату. Мы с ним вместе пошли к ясеню Арсеньева. Помню, копали землю вокруг ствола, даже кайлили её; асфальта тогда вокруг не было, и дерево чувствовало себя хорошо.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В 60-х годах я случайно увидел, что дом Западного сносят, что угроза нависла над деревом Арсеньева. Я сказал рабочим, чтобы они берегли дерево; потом я сказал И. Г. Ганенко, он тогда возглавлял дендрарий; он звонил куда-то, потом я ещё несколько раз приходил и говорил рабочим и начальству о дереве Арсеньева. Потом я писал письма в крайком и крайисполком.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Когда стали строить дом, я был на месте и с радостью увидел, что у них есть план, внизу которого крестиком в кружке помещён ясень Арсеньева и рядом написано, кажется, «дерево Арсеньева».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Потом в обеденный перерыв я был у строителей, рассказал им об Арсеньеве, о Дерсу, о дереве и благодарил их за заботу о святой реликвии Хабаровска.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И вот несколько лет уже я вижу, что ясень залит асфальтом, что под смолой он не может дышать, и задыхается, что вместо удобрения и поливки его поливают опивками лимонада и кваса…» [8].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Такая была история. Наш маньчжурский ясень – один из 65 видов, растущих на Земле. Высота достигает до 28 метров, а живёт он до 200 лет.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В конце девяностых годов перекрёсток стал бойким торговым местом. Ясень «подключили» к электропитанию, прибили к дереву розетку с проводом, идущим из тогдашнего гастронома «Губернский». К тому времени «металлисты» разобрали и сдали оградку в металлолом. Ясень страдал, болел, но не сдавался.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Газетные публикации помогли уберечь от пилы арсеньевский ясень. В мае 1999 года была напечатана корреспонденция дочери лесовода Усенко – Людмилы Николаевны. В ней говорилось о том, что учащиеся хабаровского профтехучилища № 20 выразили готовность изготовить ограду для ясеня, памятную доску. В один из тёплых майских дней на перекрёстке улиц Муравьева-Амурского и Шеронова было многолюдно, играла музыка. Здесь, у дерева Арсеньева, состоялась торжественная церемония по случаю открытия мемориального знака.</w:t>
      </w:r>
    </w:p>
    <w:p w:rsidR="00C577AC" w:rsidRPr="002E2EE8" w:rsidRDefault="00C577AC" w:rsidP="00375BB3">
      <w:pPr>
        <w:spacing w:after="0" w:line="360" w:lineRule="auto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br w:type="page"/>
      </w:r>
    </w:p>
    <w:p w:rsidR="00C577AC" w:rsidRPr="002E2EE8" w:rsidRDefault="00C577AC" w:rsidP="00977695">
      <w:pPr>
        <w:pStyle w:val="Heading1"/>
        <w:jc w:val="center"/>
        <w:rPr>
          <w:spacing w:val="-4"/>
          <w:sz w:val="28"/>
          <w:szCs w:val="28"/>
        </w:rPr>
      </w:pPr>
      <w:bookmarkStart w:id="4" w:name="_Toc445270992"/>
      <w:bookmarkStart w:id="5" w:name="_Toc445451796"/>
      <w:r w:rsidRPr="002E2EE8">
        <w:rPr>
          <w:spacing w:val="-4"/>
          <w:sz w:val="28"/>
          <w:szCs w:val="28"/>
        </w:rPr>
        <w:t>КАК ДЕРЕВЬЯ СТАНОВЯТСЯ ОФИЦИАЛЬНЫМИ</w:t>
      </w:r>
      <w:bookmarkEnd w:id="4"/>
      <w:r w:rsidRPr="002E2EE8">
        <w:rPr>
          <w:spacing w:val="-4"/>
          <w:sz w:val="28"/>
          <w:szCs w:val="28"/>
        </w:rPr>
        <w:t xml:space="preserve"> ПАМЯТНИКАМИ</w:t>
      </w:r>
      <w:bookmarkEnd w:id="5"/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Чтобы стать памятником дерево должно быть старовозрастным, с его именем могут быть связаны реальные исторические события или предания и легенды, дерево может иметь отношение к конкретному историческому лицу или просто произрастать в знаковом месте города, посёлка или местности, являясь его украшением.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Официальное признание дерева памятником истории в России можно условно разделить на два этапа.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На первом этапе заявитель отправляет заявку во Всероссийскую программу «Деревья – памятники живой природы» о том, что в регионе произрастает уникальное дерево. Заявке присваивают порядковый номер, происходит заседание Сертификационной комиссии. В случае принятия положительного решения данное дерево заносится в Национальный реестр старовозрастных деревьев России. Заявителю сообщается о результатах рассмотрения заявки.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 xml:space="preserve">На втором этапе один раз в год из числа деревьев, уже включённых в Национальный реестр старовозрастных деревьев России, отбираются наиболее интересные, наиболее достойные статуса памятника. Центр древесных экспертиз выезжает к отобранным деревьям для полной визуальной и инструментальной диагностики. На основании данных обследования и данных из заявки Сертификационная комиссия отбирает деревья, которые будут номинированы на статус «Памятник живой природы </w:t>
      </w:r>
      <w:r w:rsidRPr="002E2EE8">
        <w:rPr>
          <w:rFonts w:ascii="Times New Roman" w:hAnsi="Times New Roman"/>
          <w:spacing w:val="-4"/>
          <w:sz w:val="28"/>
        </w:rPr>
        <w:t>всероссийского</w:t>
      </w:r>
      <w:r w:rsidRPr="002E2EE8">
        <w:rPr>
          <w:rFonts w:ascii="Times New Roman" w:hAnsi="Times New Roman"/>
          <w:spacing w:val="-4"/>
          <w:sz w:val="28"/>
          <w:szCs w:val="28"/>
        </w:rPr>
        <w:t xml:space="preserve"> назначения». На расширенном заседании Совета по сохранению природного наследия нации при Совете федерации РФ принимается окончательное решение о присвоении деревьям статуса памятника.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Со списком деревьев, которым решением Сертификационной комиссии Всероссийской программы присвоен статус «Дерево – памятник живой природы» можно ознакомиться на сайте http://rosdrevo.ru/derevya-pamyatniki-spisok [10].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br w:type="page"/>
      </w:r>
    </w:p>
    <w:p w:rsidR="00C577AC" w:rsidRPr="002E2EE8" w:rsidRDefault="00C577AC" w:rsidP="00977695">
      <w:pPr>
        <w:pStyle w:val="Heading1"/>
        <w:jc w:val="center"/>
        <w:rPr>
          <w:spacing w:val="-4"/>
          <w:sz w:val="28"/>
          <w:szCs w:val="28"/>
        </w:rPr>
      </w:pPr>
      <w:bookmarkStart w:id="6" w:name="_Toc445451797"/>
      <w:r w:rsidRPr="002E2EE8">
        <w:rPr>
          <w:spacing w:val="-4"/>
          <w:sz w:val="28"/>
          <w:szCs w:val="28"/>
        </w:rPr>
        <w:t>ЗАКЛЮЧЕНИЕ</w:t>
      </w:r>
      <w:bookmarkEnd w:id="6"/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Дерево является одним из самых универсальных символов духовной культуры человечества. Оно символизировало центральную ось мира, соединяющую Небо и Землю; человека и его путь к духовным высотам; циклы жизни, смерти и возрождения; Вселенную и её процессы вечного обновления; сокровенную мудрость и таинственные законы бытия. В древности его связывали с богами и мистическими силами природы.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Вековые деревья являются уникальными памятниками природы, вызывая у нормального человека чувства, характерные для эстетической категории возвышенного — восторг, страх, почтение. Они — отражение векового отношения к ним человека, результат деятельности многих поколений. Благодаря им мы можем понять эмоции некоторых поэтов, прозаиков, а также других не менее известных людей.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Style w:val="apple-converted-space"/>
          <w:rFonts w:ascii="Times New Roman" w:hAnsi="Times New Roman"/>
          <w:spacing w:val="-4"/>
          <w:sz w:val="28"/>
          <w:szCs w:val="28"/>
        </w:rPr>
        <w:t xml:space="preserve">Как сказал </w:t>
      </w: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  <w:lang w:eastAsia="ru-RU"/>
        </w:rPr>
        <w:t>Антуан де Сент-Экзюпери в своём романе «Цитадель»:</w:t>
      </w:r>
      <w:r w:rsidRPr="002E2E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  <w:lang w:eastAsia="ru-RU"/>
        </w:rPr>
        <w:t xml:space="preserve">«Однажды по прихоти случая дерево выросло в заброшенной лачуге без окон и отправилось на поиски света. Человеку нужен воздух, рыбе — вода, а дереву — свет. Корнями оно уходит в землю, а ветвями к звёздам, оно — путь, соединяющий нас с </w:t>
      </w:r>
      <w:r w:rsidRPr="002E2EE8">
        <w:rPr>
          <w:rFonts w:ascii="Times New Roman" w:hAnsi="Times New Roman"/>
          <w:iCs/>
          <w:spacing w:val="-4"/>
          <w:sz w:val="28"/>
          <w:szCs w:val="28"/>
          <w:lang w:eastAsia="ru-RU"/>
        </w:rPr>
        <w:t>небом».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color w:val="000000"/>
          <w:spacing w:val="-4"/>
          <w:sz w:val="28"/>
          <w:szCs w:val="28"/>
        </w:rPr>
        <w:t xml:space="preserve">Старые деревья – живые свидетели минувших веков, это наше духовное достояние. Они связывают прошлое с будущим через настоящее, являясь </w:t>
      </w:r>
      <w:r w:rsidRPr="002E2EE8">
        <w:rPr>
          <w:rFonts w:ascii="Times New Roman" w:hAnsi="Times New Roman"/>
          <w:spacing w:val="-4"/>
          <w:sz w:val="28"/>
          <w:szCs w:val="28"/>
        </w:rPr>
        <w:t>полноценными памятниками человеческой истории.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br w:type="page"/>
      </w:r>
    </w:p>
    <w:p w:rsidR="00C577AC" w:rsidRPr="002E2EE8" w:rsidRDefault="00C577AC" w:rsidP="00977695">
      <w:pPr>
        <w:pStyle w:val="Heading1"/>
        <w:jc w:val="center"/>
        <w:rPr>
          <w:spacing w:val="-4"/>
          <w:sz w:val="28"/>
          <w:szCs w:val="28"/>
        </w:rPr>
      </w:pPr>
      <w:bookmarkStart w:id="7" w:name="_Toc445451798"/>
      <w:r w:rsidRPr="002E2EE8">
        <w:rPr>
          <w:spacing w:val="-4"/>
          <w:sz w:val="28"/>
          <w:szCs w:val="28"/>
        </w:rPr>
        <w:t>СПИСОК ИСПОЛЬЗОВАННОЙ ЛИТЕРАТУРЫ</w:t>
      </w:r>
      <w:bookmarkEnd w:id="7"/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77AC" w:rsidRPr="002E2EE8" w:rsidRDefault="00C577AC" w:rsidP="002E2EE8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</w:pPr>
      <w:r w:rsidRPr="002E2EE8"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  <w:t>Борейко В.Е. Охрана вековых деревьев. – Киев: Киевский эколого-культурный центр, 2001. – 144 с.</w:t>
      </w:r>
    </w:p>
    <w:p w:rsidR="00C577AC" w:rsidRPr="002E2EE8" w:rsidRDefault="00C577AC" w:rsidP="002E2EE8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Еник Я. Иллюстрированная энциклопедия лесов. - Прага: Артия, 1989. – 431 </w:t>
      </w: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  <w:lang w:val="en-US"/>
        </w:rPr>
        <w:t>c</w:t>
      </w: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</w:rPr>
        <w:t>.</w:t>
      </w:r>
    </w:p>
    <w:p w:rsidR="00C577AC" w:rsidRPr="002E2EE8" w:rsidRDefault="00C577AC" w:rsidP="002E2EE8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Ивченко С.И. Загадки цинхоны (рассказы о деревьях) – М.: Молодая гвардия, 1965 – 208 </w:t>
      </w: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  <w:lang w:val="en-US"/>
        </w:rPr>
        <w:t>c</w:t>
      </w: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</w:rPr>
        <w:t>.</w:t>
      </w:r>
    </w:p>
    <w:p w:rsidR="00C577AC" w:rsidRPr="002E2EE8" w:rsidRDefault="00C577AC" w:rsidP="002E2EE8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Лихачев Д.С. О садах. Избранные работы. Т. 3. – Л.:</w:t>
      </w:r>
      <w:r w:rsidRPr="002E2EE8">
        <w:rPr>
          <w:rFonts w:ascii="Times New Roman" w:hAnsi="Times New Roman"/>
          <w:color w:val="000000"/>
          <w:spacing w:val="-4"/>
          <w:sz w:val="28"/>
          <w:szCs w:val="28"/>
        </w:rPr>
        <w:t xml:space="preserve"> Худож. лит., 1987. - 520 с.</w:t>
      </w:r>
    </w:p>
    <w:p w:rsidR="00C577AC" w:rsidRPr="002E2EE8" w:rsidRDefault="00C577AC" w:rsidP="002E2EE8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pacing w:val="-4"/>
          <w:sz w:val="28"/>
          <w:shd w:val="clear" w:color="auto" w:fill="FFFFFF"/>
        </w:rPr>
      </w:pPr>
      <w:r w:rsidRPr="002E2EE8">
        <w:rPr>
          <w:rFonts w:ascii="Times New Roman" w:hAnsi="Times New Roman"/>
          <w:spacing w:val="-4"/>
          <w:sz w:val="28"/>
          <w:shd w:val="clear" w:color="auto" w:fill="FFFFFF"/>
        </w:rPr>
        <w:t>Магидович В.И.</w:t>
      </w:r>
      <w:r w:rsidRPr="002E2EE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E2EE8">
        <w:rPr>
          <w:rStyle w:val="Strong"/>
          <w:rFonts w:ascii="Times New Roman" w:hAnsi="Times New Roman"/>
          <w:b w:val="0"/>
          <w:spacing w:val="-4"/>
          <w:sz w:val="28"/>
          <w:szCs w:val="21"/>
          <w:shd w:val="clear" w:color="auto" w:fill="FFFFFF"/>
        </w:rPr>
        <w:t>Арктика — мой дом. История освоения Севера в биографиях знаменитых людей</w:t>
      </w:r>
      <w:r w:rsidRPr="002E2EE8">
        <w:rPr>
          <w:rFonts w:ascii="Times New Roman" w:hAnsi="Times New Roman"/>
          <w:spacing w:val="-4"/>
          <w:sz w:val="28"/>
          <w:shd w:val="clear" w:color="auto" w:fill="FFFFFF"/>
        </w:rPr>
        <w:t>. — М.: Северные просторы, 2001. — 285 с.</w:t>
      </w:r>
    </w:p>
    <w:p w:rsidR="00C577AC" w:rsidRPr="002E2EE8" w:rsidRDefault="00C577AC" w:rsidP="002E2EE8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</w:pPr>
      <w:r w:rsidRPr="002E2EE8"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  <w:t>Почетова И.А., Гаврилин А.В. Деревья-патриархи Великого Новгорода (результаты общественной инвентаризации 2011-2014 гг.) - Великий Новгород, 2015. — 208 с.</w:t>
      </w:r>
    </w:p>
    <w:p w:rsidR="00C577AC" w:rsidRPr="002E2EE8" w:rsidRDefault="00C577AC" w:rsidP="002E2EE8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Рожков О.И. Лесные памятники – М.: Агропромиздат, 1986. – 206 </w:t>
      </w: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  <w:lang w:val="en-US"/>
        </w:rPr>
        <w:t>c</w:t>
      </w:r>
      <w:r w:rsidRPr="002E2EE8">
        <w:rPr>
          <w:rFonts w:ascii="Times New Roman" w:hAnsi="Times New Roman"/>
          <w:iCs/>
          <w:color w:val="000000"/>
          <w:spacing w:val="-4"/>
          <w:sz w:val="28"/>
          <w:szCs w:val="28"/>
        </w:rPr>
        <w:t>.</w:t>
      </w:r>
    </w:p>
    <w:p w:rsidR="00C577AC" w:rsidRPr="002E2EE8" w:rsidRDefault="00C577AC" w:rsidP="002E2EE8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 xml:space="preserve">Чернявский А. </w:t>
      </w:r>
      <w:r w:rsidRPr="002E2EE8">
        <w:rPr>
          <w:rFonts w:ascii="Times New Roman" w:hAnsi="Times New Roman"/>
          <w:color w:val="000000"/>
          <w:spacing w:val="-4"/>
          <w:sz w:val="28"/>
          <w:szCs w:val="28"/>
        </w:rPr>
        <w:t>Ясень Арсеньева стал в Хабаровске памятником // Аргументы недели. – 2014. – 7 авг. – с. 2.</w:t>
      </w:r>
    </w:p>
    <w:p w:rsidR="00C577AC" w:rsidRPr="002E2EE8" w:rsidRDefault="00C577AC" w:rsidP="002E2EE8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</w:pPr>
      <w:r w:rsidRPr="002E2EE8"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  <w:t xml:space="preserve">Статья «21 марта – Международный день леса»: [Электронный ресурс]. – Вологда, 2013. URL: </w:t>
      </w:r>
      <w:r w:rsidRPr="002E2EE8">
        <w:rPr>
          <w:rFonts w:ascii="Times New Roman" w:hAnsi="Times New Roman"/>
          <w:spacing w:val="-4"/>
          <w:sz w:val="28"/>
          <w:szCs w:val="28"/>
        </w:rPr>
        <w:t>http://s25007.edu35.ru/</w:t>
      </w:r>
      <w:r w:rsidRPr="002E2EE8"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  <w:t xml:space="preserve"> (Дата обращения: 18.02.2016).</w:t>
      </w:r>
    </w:p>
    <w:p w:rsidR="00C577AC" w:rsidRPr="002E2EE8" w:rsidRDefault="00C577AC" w:rsidP="002E2EE8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  <w:t xml:space="preserve">Всероссийская программа «Деревья – памятники живой природы»: [Электронный ресурс]. – М., 2010. URL: </w:t>
      </w:r>
      <w:r w:rsidRPr="002E2EE8">
        <w:rPr>
          <w:rFonts w:ascii="Times New Roman" w:hAnsi="Times New Roman"/>
          <w:spacing w:val="-4"/>
          <w:sz w:val="28"/>
          <w:szCs w:val="28"/>
        </w:rPr>
        <w:t>http://rosdrevo.ru/</w:t>
      </w:r>
      <w:r w:rsidRPr="002E2EE8"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  <w:t xml:space="preserve"> (Дата обращения: 21.02.2016).</w:t>
      </w:r>
    </w:p>
    <w:p w:rsidR="00C577AC" w:rsidRPr="002E2EE8" w:rsidRDefault="00C577AC" w:rsidP="006B4634">
      <w:pPr>
        <w:spacing w:after="0" w:line="360" w:lineRule="auto"/>
        <w:ind w:firstLine="709"/>
        <w:jc w:val="both"/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</w:pPr>
      <w:r w:rsidRPr="002E2EE8">
        <w:rPr>
          <w:rStyle w:val="Hyperlink"/>
          <w:rFonts w:ascii="Times New Roman" w:hAnsi="Times New Roman"/>
          <w:color w:val="auto"/>
          <w:spacing w:val="-4"/>
          <w:sz w:val="28"/>
          <w:szCs w:val="28"/>
          <w:u w:val="none"/>
        </w:rPr>
        <w:br w:type="page"/>
      </w:r>
    </w:p>
    <w:p w:rsidR="00C577AC" w:rsidRPr="002E2EE8" w:rsidRDefault="00C577AC" w:rsidP="002E2EE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4"/>
          <w:kern w:val="36"/>
          <w:sz w:val="28"/>
          <w:szCs w:val="28"/>
          <w:lang w:eastAsia="ru-RU"/>
        </w:rPr>
      </w:pPr>
      <w:r w:rsidRPr="002E2EE8">
        <w:rPr>
          <w:rFonts w:ascii="Times New Roman" w:hAnsi="Times New Roman"/>
          <w:b/>
          <w:bCs/>
          <w:color w:val="000000"/>
          <w:spacing w:val="-4"/>
          <w:kern w:val="36"/>
          <w:sz w:val="28"/>
          <w:szCs w:val="28"/>
          <w:lang w:eastAsia="ru-RU"/>
        </w:rPr>
        <w:t>ПРИЛОЖЕНИЕ 1</w:t>
      </w:r>
    </w:p>
    <w:p w:rsidR="00C577AC" w:rsidRPr="002E2EE8" w:rsidRDefault="00C577AC" w:rsidP="006B4634">
      <w:pPr>
        <w:spacing w:after="0" w:line="360" w:lineRule="auto"/>
        <w:jc w:val="center"/>
        <w:rPr>
          <w:rFonts w:ascii="Times New Roman" w:hAnsi="Times New Roman"/>
          <w:bCs/>
          <w:color w:val="000000"/>
          <w:spacing w:val="-4"/>
          <w:kern w:val="36"/>
          <w:sz w:val="28"/>
          <w:szCs w:val="28"/>
          <w:lang w:eastAsia="ru-RU"/>
        </w:rPr>
      </w:pPr>
      <w:r w:rsidRPr="002E2EE8">
        <w:rPr>
          <w:rFonts w:ascii="Times New Roman" w:hAnsi="Times New Roman"/>
          <w:bCs/>
          <w:color w:val="000000"/>
          <w:spacing w:val="-4"/>
          <w:kern w:val="36"/>
          <w:sz w:val="28"/>
          <w:szCs w:val="28"/>
          <w:lang w:eastAsia="ru-RU"/>
        </w:rPr>
        <w:t>М. Ю. Лермонтов</w:t>
      </w:r>
    </w:p>
    <w:p w:rsidR="00C577AC" w:rsidRPr="002E2EE8" w:rsidRDefault="00C577AC" w:rsidP="006B4634">
      <w:pPr>
        <w:spacing w:after="0" w:line="360" w:lineRule="auto"/>
        <w:jc w:val="center"/>
        <w:rPr>
          <w:rFonts w:ascii="Times New Roman" w:hAnsi="Times New Roman"/>
          <w:bCs/>
          <w:color w:val="000000"/>
          <w:spacing w:val="-4"/>
          <w:kern w:val="36"/>
          <w:sz w:val="28"/>
          <w:szCs w:val="28"/>
          <w:lang w:eastAsia="ru-RU"/>
        </w:rPr>
      </w:pPr>
      <w:r w:rsidRPr="002E2EE8">
        <w:rPr>
          <w:rFonts w:ascii="Times New Roman" w:hAnsi="Times New Roman"/>
          <w:bCs/>
          <w:color w:val="000000"/>
          <w:spacing w:val="-4"/>
          <w:kern w:val="36"/>
          <w:sz w:val="28"/>
          <w:szCs w:val="28"/>
          <w:lang w:eastAsia="ru-RU"/>
        </w:rPr>
        <w:t>«Дереву»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bCs/>
          <w:color w:val="000000"/>
          <w:spacing w:val="-4"/>
          <w:kern w:val="36"/>
          <w:sz w:val="28"/>
          <w:szCs w:val="28"/>
          <w:lang w:eastAsia="ru-RU"/>
        </w:rPr>
      </w:pP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Давно ли с зеленью радушной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Передо мной стояло ты,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И я коре твоей послушной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Вверял любимые мечты;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Лишь год назад, два талисмана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Светилися в тени твоей,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И ниже замысла обмана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Не скрылося в душе детей!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 xml:space="preserve">Детей! - о! да, я был ребёнок! 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Промчался лёгкой страсти сон;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 xml:space="preserve">Дремоты флёр был слишком тонок - 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В единый миг прорвался он.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И деревцо с моей любовью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Погибло, чтобы вновь не цвесть;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Я жизнь его купил бы кровью,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Но как переменить, что есть?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Ужели также вдохновенье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Умрёт невозвратимо с ним?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Иль шуму светского волненья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Бороться с сердцем молодым?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Нет, нет, - мой дух бессмертен силой,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Мой гений веки пролетит;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И эти ветви над могилой</w:t>
      </w:r>
    </w:p>
    <w:p w:rsidR="00C577AC" w:rsidRPr="002E2EE8" w:rsidRDefault="00C577AC" w:rsidP="006B4634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E2EE8">
        <w:rPr>
          <w:rFonts w:ascii="Times New Roman" w:hAnsi="Times New Roman"/>
          <w:spacing w:val="-4"/>
          <w:sz w:val="28"/>
          <w:szCs w:val="28"/>
        </w:rPr>
        <w:t>Певца-страдальца освятит.</w:t>
      </w:r>
    </w:p>
    <w:sectPr w:rsidR="00C577AC" w:rsidRPr="002E2EE8" w:rsidSect="003A375C">
      <w:footerReference w:type="default" r:id="rId7"/>
      <w:pgSz w:w="11906" w:h="16838"/>
      <w:pgMar w:top="851" w:right="851" w:bottom="851" w:left="1418" w:header="709" w:footer="4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AC" w:rsidRDefault="00C577AC" w:rsidP="00213549">
      <w:pPr>
        <w:spacing w:after="0" w:line="240" w:lineRule="auto"/>
      </w:pPr>
      <w:r>
        <w:separator/>
      </w:r>
    </w:p>
  </w:endnote>
  <w:endnote w:type="continuationSeparator" w:id="0">
    <w:p w:rsidR="00C577AC" w:rsidRDefault="00C577AC" w:rsidP="0021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AC" w:rsidRPr="00216089" w:rsidRDefault="00C577AC" w:rsidP="00216089">
    <w:pPr>
      <w:pStyle w:val="Footer"/>
      <w:jc w:val="right"/>
      <w:rPr>
        <w:rFonts w:ascii="Times New Roman" w:hAnsi="Times New Roman"/>
        <w:sz w:val="24"/>
      </w:rPr>
    </w:pPr>
    <w:r w:rsidRPr="00216089">
      <w:rPr>
        <w:rFonts w:ascii="Times New Roman" w:hAnsi="Times New Roman"/>
        <w:sz w:val="24"/>
      </w:rPr>
      <w:fldChar w:fldCharType="begin"/>
    </w:r>
    <w:r w:rsidRPr="00216089">
      <w:rPr>
        <w:rFonts w:ascii="Times New Roman" w:hAnsi="Times New Roman"/>
        <w:sz w:val="24"/>
      </w:rPr>
      <w:instrText>PAGE   \* MERGEFORMAT</w:instrText>
    </w:r>
    <w:r w:rsidRPr="00216089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13</w:t>
    </w:r>
    <w:r w:rsidRPr="0021608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AC" w:rsidRDefault="00C577AC" w:rsidP="00213549">
      <w:pPr>
        <w:spacing w:after="0" w:line="240" w:lineRule="auto"/>
      </w:pPr>
      <w:r>
        <w:separator/>
      </w:r>
    </w:p>
  </w:footnote>
  <w:footnote w:type="continuationSeparator" w:id="0">
    <w:p w:rsidR="00C577AC" w:rsidRDefault="00C577AC" w:rsidP="0021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FC0"/>
    <w:multiLevelType w:val="hybridMultilevel"/>
    <w:tmpl w:val="868C31FA"/>
    <w:lvl w:ilvl="0" w:tplc="B95C9862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E7143"/>
    <w:multiLevelType w:val="hybridMultilevel"/>
    <w:tmpl w:val="35DEDA4A"/>
    <w:lvl w:ilvl="0" w:tplc="FC8AD5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F23319"/>
    <w:multiLevelType w:val="hybridMultilevel"/>
    <w:tmpl w:val="26D8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892B1B"/>
    <w:multiLevelType w:val="hybridMultilevel"/>
    <w:tmpl w:val="02C22E92"/>
    <w:lvl w:ilvl="0" w:tplc="721AC8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1C87525"/>
    <w:multiLevelType w:val="hybridMultilevel"/>
    <w:tmpl w:val="DB0E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B3247C"/>
    <w:multiLevelType w:val="hybridMultilevel"/>
    <w:tmpl w:val="973C3EFA"/>
    <w:lvl w:ilvl="0" w:tplc="68DAE54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3D24B18"/>
    <w:multiLevelType w:val="hybridMultilevel"/>
    <w:tmpl w:val="67665008"/>
    <w:lvl w:ilvl="0" w:tplc="065C6788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9C091A"/>
    <w:multiLevelType w:val="multilevel"/>
    <w:tmpl w:val="DD1623CC"/>
    <w:lvl w:ilvl="0">
      <w:start w:val="23"/>
      <w:numFmt w:val="decimal"/>
      <w:lvlText w:val="%1"/>
      <w:lvlJc w:val="left"/>
      <w:pPr>
        <w:ind w:left="930" w:hanging="930"/>
      </w:pPr>
      <w:rPr>
        <w:rFonts w:cs="Times New Roman" w:hint="default"/>
        <w:b/>
        <w:color w:val="14608D"/>
        <w:sz w:val="17"/>
      </w:rPr>
    </w:lvl>
    <w:lvl w:ilvl="1">
      <w:start w:val="7"/>
      <w:numFmt w:val="decimalZero"/>
      <w:lvlText w:val="%1.%2"/>
      <w:lvlJc w:val="left"/>
      <w:pPr>
        <w:ind w:left="930" w:hanging="930"/>
      </w:pPr>
      <w:rPr>
        <w:rFonts w:cs="Times New Roman" w:hint="default"/>
        <w:b/>
        <w:color w:val="14608D"/>
        <w:sz w:val="17"/>
      </w:rPr>
    </w:lvl>
    <w:lvl w:ilvl="2">
      <w:start w:val="2014"/>
      <w:numFmt w:val="decimal"/>
      <w:lvlText w:val="%1.%2.%3"/>
      <w:lvlJc w:val="left"/>
      <w:pPr>
        <w:ind w:left="930" w:hanging="930"/>
      </w:pPr>
      <w:rPr>
        <w:rFonts w:cs="Times New Roman" w:hint="default"/>
        <w:b/>
        <w:color w:val="14608D"/>
        <w:sz w:val="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14608D"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14608D"/>
        <w:sz w:val="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14608D"/>
        <w:sz w:val="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14608D"/>
        <w:sz w:val="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14608D"/>
        <w:sz w:val="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  <w:color w:val="14608D"/>
        <w:sz w:val="17"/>
      </w:rPr>
    </w:lvl>
  </w:abstractNum>
  <w:abstractNum w:abstractNumId="8">
    <w:nsid w:val="72F20C8C"/>
    <w:multiLevelType w:val="hybridMultilevel"/>
    <w:tmpl w:val="7E309D9A"/>
    <w:lvl w:ilvl="0" w:tplc="C97ADD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E7068A4"/>
    <w:multiLevelType w:val="hybridMultilevel"/>
    <w:tmpl w:val="BC7A3670"/>
    <w:lvl w:ilvl="0" w:tplc="989881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A1D"/>
    <w:rsid w:val="00036D83"/>
    <w:rsid w:val="000444D3"/>
    <w:rsid w:val="00065DEC"/>
    <w:rsid w:val="00080C02"/>
    <w:rsid w:val="00097134"/>
    <w:rsid w:val="000D7D70"/>
    <w:rsid w:val="001012C3"/>
    <w:rsid w:val="00111A32"/>
    <w:rsid w:val="00131CC2"/>
    <w:rsid w:val="001937C3"/>
    <w:rsid w:val="001B34F1"/>
    <w:rsid w:val="001B7BC5"/>
    <w:rsid w:val="001D7214"/>
    <w:rsid w:val="00213549"/>
    <w:rsid w:val="00214161"/>
    <w:rsid w:val="00216089"/>
    <w:rsid w:val="00217931"/>
    <w:rsid w:val="00221D30"/>
    <w:rsid w:val="00241417"/>
    <w:rsid w:val="00256C7E"/>
    <w:rsid w:val="0026358E"/>
    <w:rsid w:val="00265479"/>
    <w:rsid w:val="002C3B40"/>
    <w:rsid w:val="002D7710"/>
    <w:rsid w:val="002E2EE8"/>
    <w:rsid w:val="00316AFB"/>
    <w:rsid w:val="00320805"/>
    <w:rsid w:val="00323F56"/>
    <w:rsid w:val="003378E6"/>
    <w:rsid w:val="00354954"/>
    <w:rsid w:val="00375BB3"/>
    <w:rsid w:val="003A375C"/>
    <w:rsid w:val="003A68D7"/>
    <w:rsid w:val="003B7EB9"/>
    <w:rsid w:val="004023B3"/>
    <w:rsid w:val="00423271"/>
    <w:rsid w:val="00470E29"/>
    <w:rsid w:val="00474115"/>
    <w:rsid w:val="00484FBB"/>
    <w:rsid w:val="00496D6A"/>
    <w:rsid w:val="004B6B82"/>
    <w:rsid w:val="004D6B16"/>
    <w:rsid w:val="004E715B"/>
    <w:rsid w:val="005017BF"/>
    <w:rsid w:val="0055065F"/>
    <w:rsid w:val="00572A2E"/>
    <w:rsid w:val="005901A9"/>
    <w:rsid w:val="00595EE5"/>
    <w:rsid w:val="005A7F45"/>
    <w:rsid w:val="005B104A"/>
    <w:rsid w:val="005C1426"/>
    <w:rsid w:val="005C1639"/>
    <w:rsid w:val="005C33DC"/>
    <w:rsid w:val="005F05A2"/>
    <w:rsid w:val="0060371D"/>
    <w:rsid w:val="00613D5E"/>
    <w:rsid w:val="00614174"/>
    <w:rsid w:val="0062624B"/>
    <w:rsid w:val="00644FEA"/>
    <w:rsid w:val="00675A43"/>
    <w:rsid w:val="006901A4"/>
    <w:rsid w:val="0069254F"/>
    <w:rsid w:val="006B4634"/>
    <w:rsid w:val="006C66ED"/>
    <w:rsid w:val="006C72F9"/>
    <w:rsid w:val="00707C1F"/>
    <w:rsid w:val="00726029"/>
    <w:rsid w:val="00730439"/>
    <w:rsid w:val="007330FF"/>
    <w:rsid w:val="00736AA4"/>
    <w:rsid w:val="007403A3"/>
    <w:rsid w:val="0076626A"/>
    <w:rsid w:val="00791CB1"/>
    <w:rsid w:val="00795DB9"/>
    <w:rsid w:val="007C1131"/>
    <w:rsid w:val="007D1854"/>
    <w:rsid w:val="0082327F"/>
    <w:rsid w:val="00830781"/>
    <w:rsid w:val="0087249D"/>
    <w:rsid w:val="00875C80"/>
    <w:rsid w:val="008A21EC"/>
    <w:rsid w:val="008A66E1"/>
    <w:rsid w:val="008A7BC9"/>
    <w:rsid w:val="008B40DC"/>
    <w:rsid w:val="008B6302"/>
    <w:rsid w:val="00915AF6"/>
    <w:rsid w:val="00931201"/>
    <w:rsid w:val="009371D7"/>
    <w:rsid w:val="0095047D"/>
    <w:rsid w:val="00972029"/>
    <w:rsid w:val="00977695"/>
    <w:rsid w:val="00981C1F"/>
    <w:rsid w:val="00981EEF"/>
    <w:rsid w:val="00990D4E"/>
    <w:rsid w:val="009A74D8"/>
    <w:rsid w:val="009B7B96"/>
    <w:rsid w:val="009D1D50"/>
    <w:rsid w:val="009D420C"/>
    <w:rsid w:val="009D6ACB"/>
    <w:rsid w:val="009E0E7A"/>
    <w:rsid w:val="00A13A1D"/>
    <w:rsid w:val="00A54A3B"/>
    <w:rsid w:val="00A57C00"/>
    <w:rsid w:val="00A67056"/>
    <w:rsid w:val="00A77BF5"/>
    <w:rsid w:val="00AC7434"/>
    <w:rsid w:val="00AC7A86"/>
    <w:rsid w:val="00AE3BC7"/>
    <w:rsid w:val="00B16557"/>
    <w:rsid w:val="00B65D05"/>
    <w:rsid w:val="00B6636C"/>
    <w:rsid w:val="00B90F2C"/>
    <w:rsid w:val="00B91D61"/>
    <w:rsid w:val="00B96BB3"/>
    <w:rsid w:val="00BC612E"/>
    <w:rsid w:val="00BC6C7A"/>
    <w:rsid w:val="00C37C4E"/>
    <w:rsid w:val="00C5521B"/>
    <w:rsid w:val="00C577AC"/>
    <w:rsid w:val="00C67068"/>
    <w:rsid w:val="00C776FA"/>
    <w:rsid w:val="00C805C0"/>
    <w:rsid w:val="00CE57B5"/>
    <w:rsid w:val="00D07A9F"/>
    <w:rsid w:val="00D20433"/>
    <w:rsid w:val="00D20464"/>
    <w:rsid w:val="00D25622"/>
    <w:rsid w:val="00D27497"/>
    <w:rsid w:val="00D35B16"/>
    <w:rsid w:val="00D56810"/>
    <w:rsid w:val="00D65376"/>
    <w:rsid w:val="00D87483"/>
    <w:rsid w:val="00DA7105"/>
    <w:rsid w:val="00DB5D55"/>
    <w:rsid w:val="00DF565E"/>
    <w:rsid w:val="00DF5E17"/>
    <w:rsid w:val="00E36F6B"/>
    <w:rsid w:val="00E46744"/>
    <w:rsid w:val="00E6566C"/>
    <w:rsid w:val="00E8022C"/>
    <w:rsid w:val="00EC4AD8"/>
    <w:rsid w:val="00ED5766"/>
    <w:rsid w:val="00ED6B4A"/>
    <w:rsid w:val="00EF31F5"/>
    <w:rsid w:val="00F04111"/>
    <w:rsid w:val="00F3239D"/>
    <w:rsid w:val="00F3594F"/>
    <w:rsid w:val="00F77935"/>
    <w:rsid w:val="00F9317C"/>
    <w:rsid w:val="00FB78C0"/>
    <w:rsid w:val="00FC7D2C"/>
    <w:rsid w:val="00FC7FC9"/>
    <w:rsid w:val="00FF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B7EB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681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7A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6810"/>
    <w:rPr>
      <w:rFonts w:ascii="Cambria" w:hAnsi="Cambria" w:cs="Times New Roman"/>
      <w:color w:val="365F91"/>
      <w:sz w:val="26"/>
      <w:szCs w:val="26"/>
    </w:rPr>
  </w:style>
  <w:style w:type="paragraph" w:styleId="ListParagraph">
    <w:name w:val="List Paragraph"/>
    <w:basedOn w:val="Normal"/>
    <w:uiPriority w:val="99"/>
    <w:qFormat/>
    <w:rsid w:val="005901A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901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35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354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07C1F"/>
    <w:rPr>
      <w:rFonts w:cs="Times New Roman"/>
    </w:rPr>
  </w:style>
  <w:style w:type="character" w:styleId="Strong">
    <w:name w:val="Strong"/>
    <w:basedOn w:val="DefaultParagraphFont"/>
    <w:uiPriority w:val="99"/>
    <w:qFormat/>
    <w:rsid w:val="00F7793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A7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basedOn w:val="DefaultParagraphFont"/>
    <w:uiPriority w:val="99"/>
    <w:rsid w:val="008B6302"/>
    <w:rPr>
      <w:rFonts w:cs="Times New Roman"/>
    </w:rPr>
  </w:style>
  <w:style w:type="paragraph" w:styleId="NoSpacing">
    <w:name w:val="No Spacing"/>
    <w:uiPriority w:val="99"/>
    <w:qFormat/>
    <w:rsid w:val="00E46744"/>
    <w:rPr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60371D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60371D"/>
    <w:pPr>
      <w:spacing w:after="100"/>
    </w:pPr>
  </w:style>
  <w:style w:type="table" w:styleId="TableGrid">
    <w:name w:val="Table Grid"/>
    <w:basedOn w:val="TableNormal"/>
    <w:uiPriority w:val="99"/>
    <w:rsid w:val="003A3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F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13</Pages>
  <Words>2510</Words>
  <Characters>14309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Crazy tomato</cp:lastModifiedBy>
  <cp:revision>10</cp:revision>
  <cp:lastPrinted>2016-03-10T23:55:00Z</cp:lastPrinted>
  <dcterms:created xsi:type="dcterms:W3CDTF">2016-03-10T23:03:00Z</dcterms:created>
  <dcterms:modified xsi:type="dcterms:W3CDTF">2016-03-12T08:55:00Z</dcterms:modified>
</cp:coreProperties>
</file>