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A1" w:rsidRPr="003C40A1" w:rsidRDefault="003C40A1" w:rsidP="003C4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A1">
        <w:rPr>
          <w:rFonts w:ascii="Times New Roman" w:hAnsi="Times New Roman" w:cs="Times New Roman"/>
          <w:b/>
          <w:sz w:val="24"/>
          <w:szCs w:val="24"/>
        </w:rPr>
        <w:t>Положение о природоохранной акции «Погоня за пластиком»</w:t>
      </w:r>
    </w:p>
    <w:p w:rsidR="003C40A1" w:rsidRPr="003C40A1" w:rsidRDefault="003C40A1" w:rsidP="003C40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Районная акция «Погоня за пластиком» проводится штабом ТОС Железнодорожного района г. Хабаровска и МАУДО «Детский экологический центр «Косатка». </w:t>
      </w:r>
    </w:p>
    <w:p w:rsidR="003C40A1" w:rsidRPr="003C40A1" w:rsidRDefault="003C40A1" w:rsidP="003C40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</w:t>
      </w:r>
    </w:p>
    <w:p w:rsidR="00A24E2A" w:rsidRPr="003C40A1" w:rsidRDefault="003C40A1" w:rsidP="003C4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A1">
        <w:rPr>
          <w:rFonts w:ascii="Times New Roman" w:hAnsi="Times New Roman" w:cs="Times New Roman"/>
          <w:sz w:val="24"/>
          <w:szCs w:val="24"/>
        </w:rPr>
        <w:t xml:space="preserve">Цель: экологическое просвещение </w:t>
      </w:r>
      <w:r w:rsidRPr="003C40A1">
        <w:rPr>
          <w:rFonts w:ascii="Times New Roman" w:eastAsia="Times New Roman" w:hAnsi="Times New Roman" w:cs="Times New Roman"/>
          <w:sz w:val="24"/>
          <w:szCs w:val="24"/>
        </w:rPr>
        <w:t>подростков, участников ТОС, через организацию социально значимой деятельности по уборке и благоустройству территорий микрорайонов Железнодорожного района г. Хабаровска.</w:t>
      </w:r>
    </w:p>
    <w:p w:rsidR="003C40A1" w:rsidRPr="003C40A1" w:rsidRDefault="003C40A1" w:rsidP="003C4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A1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3C40A1" w:rsidRPr="003C40A1" w:rsidRDefault="003C40A1" w:rsidP="003C40A1">
      <w:pPr>
        <w:spacing w:after="0"/>
        <w:ind w:firstLine="236"/>
        <w:jc w:val="both"/>
        <w:rPr>
          <w:rFonts w:ascii="Times New Roman" w:hAnsi="Times New Roman" w:cs="Times New Roman"/>
          <w:sz w:val="24"/>
          <w:szCs w:val="24"/>
        </w:rPr>
      </w:pPr>
      <w:r w:rsidRPr="003C40A1">
        <w:rPr>
          <w:rFonts w:ascii="Times New Roman" w:hAnsi="Times New Roman" w:cs="Times New Roman"/>
          <w:sz w:val="24"/>
          <w:szCs w:val="24"/>
        </w:rPr>
        <w:t>1. Формирование у старшеклассников экологического мировоззрения и бережного отношения к объектам природы.</w:t>
      </w:r>
    </w:p>
    <w:p w:rsidR="003C40A1" w:rsidRPr="003C40A1" w:rsidRDefault="003C40A1" w:rsidP="003C40A1">
      <w:pPr>
        <w:spacing w:after="0"/>
        <w:ind w:firstLine="2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0A1">
        <w:rPr>
          <w:rFonts w:ascii="Times New Roman" w:hAnsi="Times New Roman" w:cs="Times New Roman"/>
          <w:sz w:val="24"/>
          <w:szCs w:val="24"/>
        </w:rPr>
        <w:t xml:space="preserve">2. </w:t>
      </w:r>
      <w:r w:rsidRPr="003C4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Привлечение подростков и взрослых к личному участию в решении проблемы твёрдых бытовых отходов, уборки от мусора </w:t>
      </w:r>
      <w:r w:rsidRPr="003C40A1">
        <w:rPr>
          <w:rStyle w:val="c2"/>
          <w:rFonts w:ascii="Times New Roman" w:hAnsi="Times New Roman" w:cs="Times New Roman"/>
          <w:color w:val="000000"/>
          <w:sz w:val="24"/>
          <w:szCs w:val="24"/>
        </w:rPr>
        <w:t>территорий микрорайонов Железнодорожного района.</w:t>
      </w:r>
    </w:p>
    <w:p w:rsidR="003C40A1" w:rsidRPr="003C40A1" w:rsidRDefault="003C40A1" w:rsidP="003C40A1">
      <w:pPr>
        <w:ind w:firstLine="23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C40A1">
        <w:rPr>
          <w:rFonts w:ascii="Times New Roman" w:hAnsi="Times New Roman" w:cs="Times New Roman"/>
          <w:sz w:val="24"/>
          <w:szCs w:val="24"/>
        </w:rPr>
        <w:t>Организаторы акции: штаб трудовых отрядов старшеклассников Железнодорожного района «Новые горизонты»</w:t>
      </w:r>
    </w:p>
    <w:p w:rsidR="003C40A1" w:rsidRPr="00D46C83" w:rsidRDefault="003C40A1" w:rsidP="003C40A1">
      <w:pPr>
        <w:pStyle w:val="21"/>
        <w:numPr>
          <w:ilvl w:val="12"/>
          <w:numId w:val="0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6C83">
        <w:rPr>
          <w:rFonts w:ascii="Times New Roman" w:hAnsi="Times New Roman"/>
          <w:b/>
          <w:color w:val="000000" w:themeColor="text1"/>
          <w:sz w:val="24"/>
          <w:szCs w:val="24"/>
        </w:rPr>
        <w:t>2. Участники акции</w:t>
      </w:r>
    </w:p>
    <w:p w:rsidR="003C40A1" w:rsidRPr="00D46C83" w:rsidRDefault="003C40A1" w:rsidP="003C40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акции принимают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подростки, входящие в состав </w:t>
      </w: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ТОС Железнодорожного района.</w:t>
      </w:r>
    </w:p>
    <w:p w:rsidR="003C40A1" w:rsidRPr="00D46C83" w:rsidRDefault="00D5485C" w:rsidP="00D5485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C40A1" w:rsidRPr="00D46C83">
        <w:rPr>
          <w:rFonts w:ascii="Times New Roman" w:hAnsi="Times New Roman" w:cs="Times New Roman"/>
          <w:b/>
          <w:sz w:val="24"/>
          <w:szCs w:val="24"/>
        </w:rPr>
        <w:t>3. Проведение акции</w:t>
      </w:r>
    </w:p>
    <w:p w:rsidR="003C40A1" w:rsidRPr="00D5485C" w:rsidRDefault="003C40A1" w:rsidP="003C4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85C">
        <w:rPr>
          <w:rFonts w:ascii="Times New Roman" w:hAnsi="Times New Roman" w:cs="Times New Roman"/>
          <w:color w:val="000000" w:themeColor="text1"/>
          <w:sz w:val="24"/>
          <w:szCs w:val="24"/>
        </w:rPr>
        <w:t>Акция «</w:t>
      </w:r>
      <w:r w:rsidRPr="00D5485C">
        <w:rPr>
          <w:rFonts w:ascii="Times New Roman" w:eastAsia="Times New Roman" w:hAnsi="Times New Roman" w:cs="Times New Roman"/>
          <w:iCs/>
          <w:sz w:val="24"/>
          <w:szCs w:val="24"/>
        </w:rPr>
        <w:t>Погоня за пластиком»</w:t>
      </w: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сбору твердых бытовых отходов (пластика) </w:t>
      </w: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>членами ТОС Железнодорожного района города Хабаровска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Собранный м</w:t>
      </w:r>
      <w:r w:rsidRPr="00D4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атериал должен быть упакован в закрывающиеся коробки (пакеты). </w:t>
      </w:r>
      <w:r>
        <w:rPr>
          <w:rFonts w:ascii="Times New Roman" w:eastAsia="Calibri" w:hAnsi="Times New Roman" w:cs="Times New Roman"/>
          <w:sz w:val="24"/>
          <w:szCs w:val="24"/>
        </w:rPr>
        <w:t>Собранный пластик буде</w:t>
      </w:r>
      <w:r w:rsidRPr="00D46C83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взвешен и передан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 партнёру акции ООО «</w:t>
      </w:r>
      <w:proofErr w:type="spellStart"/>
      <w:r w:rsidRPr="00D46C83">
        <w:rPr>
          <w:rFonts w:ascii="Times New Roman" w:eastAsia="Calibri" w:hAnsi="Times New Roman" w:cs="Times New Roman"/>
          <w:sz w:val="24"/>
          <w:szCs w:val="24"/>
        </w:rPr>
        <w:t>Дальпродукт</w:t>
      </w:r>
      <w:proofErr w:type="spellEnd"/>
      <w:r w:rsidRPr="00D46C83">
        <w:rPr>
          <w:rFonts w:ascii="Times New Roman" w:eastAsia="Calibri" w:hAnsi="Times New Roman" w:cs="Times New Roman"/>
          <w:sz w:val="24"/>
          <w:szCs w:val="24"/>
        </w:rPr>
        <w:t>».</w:t>
      </w:r>
      <w:r w:rsidR="00D5485C">
        <w:rPr>
          <w:rFonts w:ascii="Times New Roman" w:eastAsia="Calibri" w:hAnsi="Times New Roman" w:cs="Times New Roman"/>
          <w:sz w:val="24"/>
          <w:szCs w:val="24"/>
        </w:rPr>
        <w:t xml:space="preserve"> Информация о количестве собранного пластика передается в штаб еженедельно. Видеоотчет о ходе проведения акции необходимо сдать </w:t>
      </w:r>
      <w:r w:rsidR="00D5485C" w:rsidRPr="00D5485C">
        <w:rPr>
          <w:rFonts w:ascii="Times New Roman" w:eastAsia="Calibri" w:hAnsi="Times New Roman" w:cs="Times New Roman"/>
          <w:b/>
          <w:sz w:val="24"/>
          <w:szCs w:val="24"/>
        </w:rPr>
        <w:t>22.06.2017 г.</w:t>
      </w:r>
    </w:p>
    <w:p w:rsidR="003C40A1" w:rsidRPr="00D46C83" w:rsidRDefault="003C40A1" w:rsidP="003C4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Требования к видеоотчёту: продолжительность ролика с видеоотчётом о проведении на </w:t>
      </w:r>
      <w:proofErr w:type="spellStart"/>
      <w:r w:rsidRPr="00D46C83">
        <w:rPr>
          <w:rFonts w:ascii="Times New Roman" w:eastAsia="Calibri" w:hAnsi="Times New Roman" w:cs="Times New Roman"/>
          <w:sz w:val="24"/>
          <w:szCs w:val="24"/>
        </w:rPr>
        <w:t>жилмассиве</w:t>
      </w:r>
      <w:proofErr w:type="spellEnd"/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 природоохра</w:t>
      </w:r>
      <w:r w:rsidR="00D5485C">
        <w:rPr>
          <w:rFonts w:ascii="Times New Roman" w:eastAsia="Calibri" w:hAnsi="Times New Roman" w:cs="Times New Roman"/>
          <w:sz w:val="24"/>
          <w:szCs w:val="24"/>
        </w:rPr>
        <w:t>нной акции «Погоня за пластиком»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 не более 3 минут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форматах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MPEG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-4 (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MP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4),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AVI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(объем не более 700 </w:t>
      </w:r>
      <w:r w:rsidRPr="00D46C8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46C8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386E6C" w:rsidRPr="00386E6C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электронном носителе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. К</w:t>
      </w:r>
      <w:r w:rsidRPr="00D46C83">
        <w:rPr>
          <w:rFonts w:ascii="Times New Roman" w:eastAsia="Calibri" w:hAnsi="Times New Roman" w:cs="Times New Roman"/>
          <w:sz w:val="24"/>
          <w:szCs w:val="24"/>
        </w:rPr>
        <w:t>оличество участников не ограничено.</w:t>
      </w:r>
    </w:p>
    <w:p w:rsidR="003C40A1" w:rsidRPr="00D46C83" w:rsidRDefault="003C40A1" w:rsidP="003C40A1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оценивания видеоотчётов:</w:t>
      </w:r>
      <w:bookmarkStart w:id="0" w:name="_GoBack"/>
      <w:bookmarkEnd w:id="0"/>
    </w:p>
    <w:p w:rsidR="003C40A1" w:rsidRPr="00D46C83" w:rsidRDefault="003C40A1" w:rsidP="003C40A1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актуальность, информативность;</w:t>
      </w:r>
    </w:p>
    <w:p w:rsidR="003C40A1" w:rsidRPr="00D46C83" w:rsidRDefault="003C40A1" w:rsidP="003C40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нестандартность предоставленных материалов, творческий подход;</w:t>
      </w:r>
    </w:p>
    <w:p w:rsidR="003C40A1" w:rsidRPr="00D46C83" w:rsidRDefault="003C40A1" w:rsidP="003C40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теме конкурса.</w:t>
      </w:r>
    </w:p>
    <w:p w:rsidR="003C40A1" w:rsidRPr="00D46C83" w:rsidRDefault="003C40A1" w:rsidP="003C40A1">
      <w:pPr>
        <w:pStyle w:val="a4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критерий оценивается по пяти балльной системе. Максимальное количество – 15 баллов.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отчете необходимо указать: 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полное наименование образовательного учреждения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название ТОС</w:t>
      </w: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ФИО и должность педагога, ответственного за проведение акции; 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количество участвовавших в акции обучающихся, педагогов, родителей; 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характер и объем выполненных работ;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46C83">
        <w:rPr>
          <w:rFonts w:ascii="Times New Roman" w:hAnsi="Times New Roman" w:cs="Times New Roman"/>
          <w:sz w:val="24"/>
          <w:szCs w:val="24"/>
        </w:rPr>
        <w:t>о</w:t>
      </w:r>
      <w:r w:rsidRPr="00D46C83">
        <w:rPr>
          <w:rFonts w:ascii="Times New Roman" w:eastAsia="Times New Roman" w:hAnsi="Times New Roman" w:cs="Times New Roman"/>
          <w:sz w:val="24"/>
          <w:szCs w:val="24"/>
        </w:rPr>
        <w:t>тзыв</w:t>
      </w:r>
      <w:r w:rsidRPr="00D46C83">
        <w:rPr>
          <w:rFonts w:ascii="Times New Roman" w:hAnsi="Times New Roman" w:cs="Times New Roman"/>
          <w:sz w:val="24"/>
          <w:szCs w:val="24"/>
        </w:rPr>
        <w:t>ы</w:t>
      </w:r>
      <w:r w:rsidRPr="00D46C83">
        <w:rPr>
          <w:rFonts w:ascii="Times New Roman" w:eastAsia="Times New Roman" w:hAnsi="Times New Roman" w:cs="Times New Roman"/>
          <w:sz w:val="24"/>
          <w:szCs w:val="24"/>
        </w:rPr>
        <w:t xml:space="preserve"> (реакция окружающих, мнение педагогов и самих участников акции);</w:t>
      </w:r>
    </w:p>
    <w:p w:rsidR="003C40A1" w:rsidRPr="00D46C83" w:rsidRDefault="003C40A1" w:rsidP="003C40A1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C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6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 собранных материалов;</w:t>
      </w:r>
    </w:p>
    <w:p w:rsidR="003C40A1" w:rsidRPr="00D46C83" w:rsidRDefault="003C40A1" w:rsidP="003C40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3">
        <w:rPr>
          <w:rFonts w:ascii="Times New Roman" w:eastAsia="Calibri" w:hAnsi="Times New Roman" w:cs="Times New Roman"/>
          <w:color w:val="000000"/>
          <w:sz w:val="24"/>
          <w:szCs w:val="24"/>
        </w:rPr>
        <w:t>- контактный телефон.</w:t>
      </w:r>
    </w:p>
    <w:p w:rsidR="00D5485C" w:rsidRPr="00240B7C" w:rsidRDefault="00D5485C" w:rsidP="00D5485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FD8">
        <w:rPr>
          <w:rFonts w:ascii="Times New Roman" w:eastAsia="Calibri" w:hAnsi="Times New Roman" w:cs="Times New Roman"/>
          <w:b/>
          <w:sz w:val="24"/>
          <w:szCs w:val="24"/>
        </w:rPr>
        <w:t>Подведение итогов акции</w:t>
      </w:r>
    </w:p>
    <w:p w:rsidR="00D5485C" w:rsidRDefault="00D5485C" w:rsidP="00D548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подводятся по результатам отчетов за каждую трудовую смену. По результатам итогов определяются победители акции.</w:t>
      </w:r>
    </w:p>
    <w:p w:rsidR="00D5485C" w:rsidRDefault="00D5485C" w:rsidP="00D5485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85C" w:rsidRPr="00D41FD8" w:rsidRDefault="00D5485C" w:rsidP="00D5485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штаба ТОС, методист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Е.Ю.Ермакова</w:t>
      </w:r>
      <w:proofErr w:type="spellEnd"/>
    </w:p>
    <w:p w:rsidR="00D5485C" w:rsidRDefault="00D5485C" w:rsidP="00D5485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0A1" w:rsidRPr="003C40A1" w:rsidRDefault="003C40A1" w:rsidP="003C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40A1" w:rsidRPr="003C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948"/>
    <w:multiLevelType w:val="hybridMultilevel"/>
    <w:tmpl w:val="9C8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2D4"/>
    <w:multiLevelType w:val="multilevel"/>
    <w:tmpl w:val="B7A60A3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AF"/>
    <w:rsid w:val="00386E6C"/>
    <w:rsid w:val="003C40A1"/>
    <w:rsid w:val="00A24E2A"/>
    <w:rsid w:val="00D5485C"/>
    <w:rsid w:val="00D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D5F2-3C1C-4B28-BB5D-CE6EDC5F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0A1"/>
  </w:style>
  <w:style w:type="paragraph" w:styleId="a3">
    <w:name w:val="List Paragraph"/>
    <w:basedOn w:val="a"/>
    <w:uiPriority w:val="34"/>
    <w:qFormat/>
    <w:rsid w:val="003C40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3C40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3C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3</cp:revision>
  <dcterms:created xsi:type="dcterms:W3CDTF">2017-05-31T00:33:00Z</dcterms:created>
  <dcterms:modified xsi:type="dcterms:W3CDTF">2017-05-31T00:57:00Z</dcterms:modified>
</cp:coreProperties>
</file>