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>работы МАУДО ДЭЦ «Косатка»</w:t>
      </w:r>
    </w:p>
    <w:p w:rsidR="006B1089" w:rsidRPr="00E708EA" w:rsidRDefault="00385E9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июль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2017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2556"/>
      </w:tblGrid>
      <w:tr w:rsidR="006B108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5E98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положение о проведении городской экологической акции «Сбережем амурского тигра»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385E98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98" w:rsidRPr="00E708EA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сценарий и план проведения «Мусорного фестиваля»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385E98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Опубликовать в СМИ работы членов НОУ по организации летней занятости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385E98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проведении акции «Дети против мусора»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385E98" w:rsidRDefault="00385E98" w:rsidP="00385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5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385E98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E708EA" w:rsidRDefault="00385E98" w:rsidP="0038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98" w:rsidRPr="00E708EA" w:rsidRDefault="00385E98" w:rsidP="0038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E98" w:rsidRPr="00E708EA" w:rsidRDefault="00385E98" w:rsidP="0038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98" w:rsidRPr="00E708EA" w:rsidRDefault="00385E98" w:rsidP="00385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Курсы повышения квалификации педагога дополнительного образования в ХК ИРО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28.06-10.07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отчётом </w:t>
            </w:r>
            <w:r w:rsidRPr="00976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педагога-организатора за 2016-2017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портфолио </w:t>
            </w:r>
            <w:r w:rsidRPr="00976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педагога-организатора за 2016-2017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Театрализованные экскурсии в уголок живой природы для жителей города Хабаровск (Кочнева,6)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Помощь в организации и проведении райо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нной игры-акции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Стартинейджер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(Кочнева,</w:t>
            </w:r>
            <w:proofErr w:type="gram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6 )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05.07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Помощь при реализация экологических проектов: «Внимание, батарейка!», «Экологический десант памяти А. </w:t>
            </w:r>
            <w:proofErr w:type="spell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Лукашёва</w:t>
            </w:r>
            <w:proofErr w:type="spellEnd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(Кочнева,6; Мирная,16; пер. Степной, 6 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03.07 - 06.07.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</w:t>
            </w: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«Мусорный фестиваль» среди ТОС Железнодорожного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19.07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церемонию подведения итогов 2 смены района (Мирная,16)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До 20.07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церемонию открытия 3-й смены ТОС Железнодорожного района (Кочнева,6)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До 24.07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эко-квест для ТОС железнодорожного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До 28.07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765C7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материал для стенда «</w:t>
            </w:r>
            <w:proofErr w:type="spell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» по итогам летних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материал для сайта МАУ ДО ДЭЦ «</w:t>
            </w:r>
            <w:proofErr w:type="spellStart"/>
            <w:proofErr w:type="gram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Косатка»по</w:t>
            </w:r>
            <w:proofErr w:type="spellEnd"/>
            <w:proofErr w:type="gramEnd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итогам летних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педагогам Центра по составлению анализа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для педагогов Центра по составлению планов самообразования на следующий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Помощь в организации работы штаба ТОС Железнодорожного района во второй смене Ермаковой Е.Ю.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Помощь в проведении мероприятий для отряда «Защитники </w:t>
            </w:r>
            <w:proofErr w:type="gram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природы» 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ТОС «Новаторы»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01.07-18.07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 родителей детей,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желающих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вступить 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объединения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01.07-18.07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 и</w:t>
            </w:r>
            <w:proofErr w:type="gramEnd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ознакомительных экскурсий по МАУ ДО ДЭЦ «Косатка»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5C7" w:rsidRPr="00E708EA" w:rsidRDefault="009765C7" w:rsidP="00976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 жилмассиве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и провести совместно </w:t>
            </w:r>
            <w:r w:rsidRPr="009765C7">
              <w:rPr>
                <w:rFonts w:ascii="Times New Roman" w:hAnsi="Times New Roman"/>
                <w:sz w:val="28"/>
                <w:szCs w:val="28"/>
              </w:rPr>
              <w:t xml:space="preserve">с администрацией ЦРН «ИСТОК» </w:t>
            </w:r>
            <w:r w:rsidRPr="009765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народное гуляние «Здравствуй, Солнышко лучистое»</w:t>
            </w: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65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для учащихся Центра и жителей жилмассива Авиагородок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65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 и</w:t>
            </w:r>
            <w:proofErr w:type="gramEnd"/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экологических игр и ознакомительных экскурсий по МАУ ДО ДЭЦ «Косатка» для жителей жилмассива Авиагородок. Пропаганда бережного отношения к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9765C7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65C7">
              <w:rPr>
                <w:rFonts w:ascii="Times New Roman" w:hAnsi="Times New Roman"/>
                <w:sz w:val="28"/>
                <w:szCs w:val="28"/>
                <w:lang w:eastAsia="ru-RU"/>
              </w:rPr>
              <w:t>10.07-30.07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765C7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5C7" w:rsidRPr="00E708EA" w:rsidRDefault="009765C7" w:rsidP="009765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/>
                <w:b/>
                <w:sz w:val="28"/>
                <w:szCs w:val="28"/>
              </w:rPr>
              <w:t>Работа психолога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C7" w:rsidRPr="00E708EA" w:rsidRDefault="009765C7" w:rsidP="00976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Оформить стенд по теме «Творчество – это…».</w:t>
            </w:r>
          </w:p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 ТОС.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индивидуальные консультации родителей по проблемам взаимодействия в семье.</w:t>
            </w:r>
          </w:p>
          <w:p w:rsidR="002B0119" w:rsidRPr="002B0119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rPr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Провести индивидуальные коррекционно-развивающие занятия.</w:t>
            </w:r>
          </w:p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rPr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Подготовить дидактический материал к коррекционно-развивающим занятиям.</w:t>
            </w:r>
          </w:p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rPr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Написать дополнительную программу по экологии (творческая часть).</w:t>
            </w:r>
          </w:p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rPr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B0119" w:rsidRPr="00E708EA" w:rsidTr="009765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диагностику в ТОС. </w:t>
            </w:r>
          </w:p>
          <w:p w:rsidR="002B0119" w:rsidRPr="002B0119" w:rsidRDefault="002B0119" w:rsidP="002B011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2B0119" w:rsidRDefault="002B0119" w:rsidP="002B0119">
            <w:pPr>
              <w:rPr>
                <w:sz w:val="28"/>
                <w:szCs w:val="28"/>
              </w:rPr>
            </w:pPr>
            <w:r w:rsidRPr="002B0119">
              <w:rPr>
                <w:rFonts w:ascii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9" w:rsidRPr="00E708EA" w:rsidRDefault="002B0119" w:rsidP="002B0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FD74DE" w:rsidRPr="00E708EA" w:rsidRDefault="00FD74DE">
      <w:pPr>
        <w:rPr>
          <w:sz w:val="28"/>
          <w:szCs w:val="28"/>
        </w:rPr>
      </w:pPr>
    </w:p>
    <w:p w:rsidR="00E708EA" w:rsidRP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Default="002B0119" w:rsidP="00E708EA">
      <w:pPr>
        <w:rPr>
          <w:rFonts w:ascii="Times New Roman" w:hAnsi="Times New Roman" w:cs="Times New Roman"/>
          <w:sz w:val="28"/>
          <w:szCs w:val="28"/>
        </w:rPr>
      </w:pPr>
    </w:p>
    <w:p w:rsidR="002B0119" w:rsidRPr="00CD7D24" w:rsidRDefault="002B0119" w:rsidP="002B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24">
        <w:rPr>
          <w:rFonts w:ascii="Times New Roman" w:hAnsi="Times New Roman" w:cs="Times New Roman"/>
          <w:b/>
          <w:sz w:val="28"/>
          <w:szCs w:val="28"/>
        </w:rPr>
        <w:t>План работы заместителя директора по АХР Новиковой А.И.</w:t>
      </w:r>
    </w:p>
    <w:p w:rsidR="002B0119" w:rsidRDefault="002B0119" w:rsidP="002B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ИЮЛЬ</w:t>
      </w:r>
      <w:r w:rsidRPr="00CD7D24">
        <w:rPr>
          <w:rFonts w:ascii="Times New Roman" w:hAnsi="Times New Roman" w:cs="Times New Roman"/>
          <w:b/>
          <w:sz w:val="28"/>
          <w:szCs w:val="28"/>
        </w:rPr>
        <w:t xml:space="preserve"> месяц 2017г.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1814"/>
        <w:gridCol w:w="1843"/>
        <w:gridCol w:w="987"/>
      </w:tblGrid>
      <w:tr w:rsidR="002B0119" w:rsidRPr="00CD7D24" w:rsidTr="00603F1D">
        <w:tc>
          <w:tcPr>
            <w:tcW w:w="562" w:type="dxa"/>
          </w:tcPr>
          <w:p w:rsidR="002B0119" w:rsidRPr="00CD7D24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9" w:type="dxa"/>
          </w:tcPr>
          <w:p w:rsidR="002B0119" w:rsidRPr="00CD7D24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</w:tcPr>
          <w:p w:rsidR="002B0119" w:rsidRPr="00CD7D24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B0119" w:rsidRPr="00CD7D24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 исполнители</w:t>
            </w:r>
          </w:p>
        </w:tc>
        <w:tc>
          <w:tcPr>
            <w:tcW w:w="987" w:type="dxa"/>
          </w:tcPr>
          <w:p w:rsidR="002B0119" w:rsidRPr="00CD7D24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выезде</w:t>
            </w:r>
          </w:p>
          <w:p w:rsidR="002B0119" w:rsidRPr="00CD7D24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(да)</w:t>
            </w:r>
          </w:p>
        </w:tc>
      </w:tr>
      <w:tr w:rsidR="002B0119" w:rsidTr="00603F1D">
        <w:trPr>
          <w:trHeight w:val="415"/>
        </w:trPr>
        <w:tc>
          <w:tcPr>
            <w:tcW w:w="10055" w:type="dxa"/>
            <w:gridSpan w:val="5"/>
          </w:tcPr>
          <w:p w:rsidR="002B0119" w:rsidRPr="00D0673D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0673D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</w:tr>
      <w:tr w:rsidR="002B0119" w:rsidTr="00603F1D">
        <w:trPr>
          <w:trHeight w:val="407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1.1. Работа с персоналом.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сторожей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01.07.17г.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табеля работы тех. персонала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07.07.17г.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техником по ПК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рабочим по КОЗ</w:t>
            </w:r>
          </w:p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журнал заявок рабочему КОЗ)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802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требованию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физическая помощь в работе педагогическим сотрудникам и тех персоналу.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802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требованию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Центром.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>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rPr>
          <w:trHeight w:val="470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1.2. Управление и обслуживание здания.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и передача показаний приборов учета.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24.07.17г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 с обслуживающей организацией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требованию.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организациями по обслуживанию АПС, видеонаблюдение, тревожная кнопка, дератизация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месяц.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RPr="00D6423D" w:rsidTr="00603F1D">
        <w:trPr>
          <w:trHeight w:val="441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1.3. Закупочная деятельность.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Заказ, приобретение, доставка необходимых материалов для нужд Центра, деятельности тех. персонала и педагогических работников.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RPr="008D7A23" w:rsidTr="00603F1D">
        <w:trPr>
          <w:trHeight w:val="435"/>
        </w:trPr>
        <w:tc>
          <w:tcPr>
            <w:tcW w:w="10055" w:type="dxa"/>
            <w:gridSpan w:val="5"/>
          </w:tcPr>
          <w:p w:rsidR="002B0119" w:rsidRPr="008D7A23" w:rsidRDefault="002B0119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D7A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деятельность.</w:t>
            </w:r>
          </w:p>
        </w:tc>
      </w:tr>
      <w:tr w:rsidR="002B0119" w:rsidRPr="008D7A23" w:rsidTr="00603F1D">
        <w:trPr>
          <w:trHeight w:val="427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2.1. Бухгалтерская отчетность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и счетами по закупочной деятельности.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по коммунальному обслуживанию.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счетами от обслуживающих организаций.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кредиторским задолженностям.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материальных средств. 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rPr>
          <w:trHeight w:val="437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2.2. Управление образования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договоров.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совещаниях/обучении.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 передача отёчности.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rPr>
          <w:trHeight w:val="419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2.3. Работа с сайтом Госзакупки.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по договорам за прошедший месяц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07.07.17г.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rPr>
          <w:trHeight w:val="427"/>
        </w:trPr>
        <w:tc>
          <w:tcPr>
            <w:tcW w:w="10055" w:type="dxa"/>
            <w:gridSpan w:val="5"/>
          </w:tcPr>
          <w:p w:rsidR="002B0119" w:rsidRPr="003373B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2.4. Центр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по закупочной деятельности.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договорам на 2017г. УК ДВСРК второе полугодие. Дополнительные соглашения на ОДН.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14.07.17г.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основной деятельности Центра.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ПБ и охране труда.</w:t>
            </w: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передача писем в организации. </w:t>
            </w:r>
          </w:p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B0119" w:rsidRDefault="00F80282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B0119">
              <w:rPr>
                <w:rFonts w:ascii="Times New Roman" w:hAnsi="Times New Roman" w:cs="Times New Roman"/>
                <w:sz w:val="24"/>
                <w:szCs w:val="24"/>
              </w:rPr>
              <w:t>месяца по необходимости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0119" w:rsidTr="00603F1D">
        <w:tc>
          <w:tcPr>
            <w:tcW w:w="562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49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ремонтных работ. </w:t>
            </w:r>
          </w:p>
        </w:tc>
        <w:tc>
          <w:tcPr>
            <w:tcW w:w="1814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10.07-31.07.17г.</w:t>
            </w:r>
          </w:p>
        </w:tc>
        <w:tc>
          <w:tcPr>
            <w:tcW w:w="1843" w:type="dxa"/>
          </w:tcPr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  <w:p w:rsidR="002B0119" w:rsidRDefault="002B0119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87" w:type="dxa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19" w:rsidTr="00603F1D">
        <w:tc>
          <w:tcPr>
            <w:tcW w:w="10055" w:type="dxa"/>
            <w:gridSpan w:val="5"/>
          </w:tcPr>
          <w:p w:rsidR="002B0119" w:rsidRDefault="002B0119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119" w:rsidRPr="00CD7D24" w:rsidRDefault="002B0119" w:rsidP="002B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119" w:rsidRPr="007C21DB" w:rsidRDefault="002B0119" w:rsidP="002B0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АХР                        А.И. Новикова</w:t>
      </w:r>
    </w:p>
    <w:p w:rsidR="00FB0A8F" w:rsidRDefault="00FB0A8F" w:rsidP="00FB0A8F">
      <w:pPr>
        <w:pStyle w:val="a5"/>
        <w:spacing w:before="0" w:after="0"/>
        <w:rPr>
          <w:sz w:val="28"/>
          <w:szCs w:val="28"/>
        </w:rPr>
      </w:pPr>
    </w:p>
    <w:p w:rsidR="00FB0A8F" w:rsidRDefault="00FB0A8F" w:rsidP="00FB0A8F">
      <w:pPr>
        <w:pStyle w:val="a5"/>
        <w:spacing w:before="0" w:after="0"/>
        <w:rPr>
          <w:sz w:val="28"/>
          <w:szCs w:val="28"/>
        </w:rPr>
      </w:pPr>
    </w:p>
    <w:p w:rsidR="00FB0A8F" w:rsidRDefault="00FB0A8F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</w:p>
    <w:p w:rsidR="00F80282" w:rsidRDefault="00F80282" w:rsidP="00FB0A8F">
      <w:pPr>
        <w:pStyle w:val="a5"/>
        <w:spacing w:before="0" w:after="0"/>
        <w:rPr>
          <w:sz w:val="28"/>
          <w:szCs w:val="28"/>
        </w:rPr>
      </w:pPr>
      <w:bookmarkStart w:id="0" w:name="_GoBack"/>
      <w:bookmarkEnd w:id="0"/>
    </w:p>
    <w:p w:rsidR="00FB0A8F" w:rsidRDefault="00FB0A8F" w:rsidP="00FB0A8F">
      <w:pPr>
        <w:pStyle w:val="a5"/>
        <w:spacing w:before="0" w:after="0"/>
        <w:rPr>
          <w:sz w:val="28"/>
          <w:szCs w:val="28"/>
        </w:rPr>
      </w:pPr>
    </w:p>
    <w:p w:rsidR="00FB0A8F" w:rsidRPr="00FB0A8F" w:rsidRDefault="00FB0A8F" w:rsidP="00FB0A8F">
      <w:pPr>
        <w:pStyle w:val="a5"/>
        <w:spacing w:before="0" w:after="0"/>
        <w:jc w:val="center"/>
        <w:rPr>
          <w:b/>
          <w:sz w:val="28"/>
          <w:szCs w:val="28"/>
        </w:rPr>
      </w:pPr>
      <w:r w:rsidRPr="00FB0A8F">
        <w:rPr>
          <w:b/>
          <w:sz w:val="28"/>
          <w:szCs w:val="28"/>
        </w:rPr>
        <w:lastRenderedPageBreak/>
        <w:t>План мероприятий                                                                                               штаба ТОС Железнодорожного района «Новые горизонты»</w:t>
      </w:r>
    </w:p>
    <w:p w:rsidR="00FB0A8F" w:rsidRPr="00FB0A8F" w:rsidRDefault="00FB0A8F" w:rsidP="00FB0A8F">
      <w:pPr>
        <w:pStyle w:val="a5"/>
        <w:spacing w:before="0" w:after="0"/>
        <w:jc w:val="center"/>
        <w:rPr>
          <w:b/>
          <w:sz w:val="28"/>
          <w:szCs w:val="28"/>
        </w:rPr>
      </w:pPr>
      <w:r w:rsidRPr="00FB0A8F">
        <w:rPr>
          <w:b/>
          <w:sz w:val="28"/>
          <w:szCs w:val="28"/>
        </w:rPr>
        <w:t>на 2 смену</w:t>
      </w:r>
    </w:p>
    <w:tbl>
      <w:tblPr>
        <w:tblStyle w:val="TableNormal"/>
        <w:tblW w:w="10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1"/>
        <w:gridCol w:w="1570"/>
        <w:gridCol w:w="1690"/>
        <w:gridCol w:w="2954"/>
      </w:tblGrid>
      <w:tr w:rsidR="00FB0A8F" w:rsidRPr="00FB0A8F" w:rsidTr="00603F1D">
        <w:trPr>
          <w:trHeight w:val="64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 xml:space="preserve"> Участники</w:t>
            </w:r>
          </w:p>
        </w:tc>
      </w:tr>
      <w:tr w:rsidR="00FB0A8F" w:rsidRPr="00FB0A8F" w:rsidTr="00603F1D">
        <w:trPr>
          <w:trHeight w:val="906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Открытие 2-й смены ТОС Железнодорожного района,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 xml:space="preserve"> заседание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 xml:space="preserve">28.06, 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 xml:space="preserve">Руководители отрядов, командиры и заместители командиров отрядов </w:t>
            </w:r>
          </w:p>
        </w:tc>
      </w:tr>
      <w:tr w:rsidR="00FB0A8F" w:rsidRPr="00FB0A8F" w:rsidTr="00603F1D">
        <w:trPr>
          <w:trHeight w:val="70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Репетиции номера для выступления на городской игре «</w:t>
            </w:r>
            <w:proofErr w:type="spellStart"/>
            <w:r w:rsidRPr="00FB0A8F">
              <w:rPr>
                <w:sz w:val="28"/>
                <w:szCs w:val="28"/>
              </w:rPr>
              <w:t>Стартинейджер</w:t>
            </w:r>
            <w:proofErr w:type="spellEnd"/>
            <w:r w:rsidRPr="00FB0A8F">
              <w:rPr>
                <w:sz w:val="28"/>
                <w:szCs w:val="28"/>
              </w:rPr>
              <w:t>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29.06-06.07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4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Игра «На старт»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28.06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15:00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Командиры и заместители командиров отрядов</w:t>
            </w:r>
          </w:p>
        </w:tc>
      </w:tr>
      <w:tr w:rsidR="00FB0A8F" w:rsidRPr="00FB0A8F" w:rsidTr="00603F1D">
        <w:trPr>
          <w:trHeight w:val="44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Природоохранная акция «Погоня за пластиком»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Территории ТОС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 смена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86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Заседания штаба трудовых отрядов старшеклассников ЖД района «Новые горизонты»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Кочнева,6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28.06,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05,12,19.07,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10.00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Командиры и заместители командиров отрядов</w:t>
            </w:r>
          </w:p>
        </w:tc>
      </w:tr>
      <w:tr w:rsidR="00FB0A8F" w:rsidRPr="00FB0A8F" w:rsidTr="00603F1D">
        <w:trPr>
          <w:trHeight w:val="59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Заседания городского штаба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30.06,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06,13,20.07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Командир и заместитель командира штаба</w:t>
            </w:r>
          </w:p>
        </w:tc>
      </w:tr>
      <w:tr w:rsidR="00FB0A8F" w:rsidRPr="00FB0A8F" w:rsidTr="00603F1D">
        <w:trPr>
          <w:trHeight w:val="593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Городская игра-акция «</w:t>
            </w:r>
            <w:proofErr w:type="spellStart"/>
            <w:r w:rsidRPr="00FB0A8F">
              <w:rPr>
                <w:sz w:val="28"/>
                <w:szCs w:val="28"/>
              </w:rPr>
              <w:t>Стартинейджер</w:t>
            </w:r>
            <w:proofErr w:type="spellEnd"/>
            <w:r w:rsidRPr="00FB0A8F">
              <w:rPr>
                <w:sz w:val="28"/>
                <w:szCs w:val="28"/>
              </w:rPr>
              <w:t>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Площадь Воинской славы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07.07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36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Мастер-класс и редактуры КВН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03,10,12,13.07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52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Реализация экологических проектов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Территория ТОС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 смена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32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Городская игра КВН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14.07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42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Районный мусорный фестиваль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Мирная, 16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18.07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49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lastRenderedPageBreak/>
              <w:t>Презентация экологических проектов на городском заседании ТОС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ГДК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20.07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Командир и заместитель командира штаба</w:t>
            </w:r>
          </w:p>
        </w:tc>
      </w:tr>
      <w:tr w:rsidR="00FB0A8F" w:rsidRPr="00FB0A8F" w:rsidTr="00603F1D">
        <w:trPr>
          <w:trHeight w:val="81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Церемония подведения итогов 2-й смены ТОС Железнодорожного района.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Мирная,16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20.07</w:t>
            </w:r>
          </w:p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11.00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Участники ТОС</w:t>
            </w:r>
          </w:p>
        </w:tc>
      </w:tr>
      <w:tr w:rsidR="00FB0A8F" w:rsidRPr="00FB0A8F" w:rsidTr="00603F1D">
        <w:trPr>
          <w:trHeight w:val="64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 xml:space="preserve">Церемония подведения итогов 1 смены (город)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Кинотеатр «Фабрика грёз»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21.07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A8F" w:rsidRPr="00FB0A8F" w:rsidRDefault="00FB0A8F" w:rsidP="00FB0A8F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FB0A8F">
              <w:rPr>
                <w:sz w:val="28"/>
                <w:szCs w:val="28"/>
              </w:rPr>
              <w:t>Победители районного этапа</w:t>
            </w:r>
          </w:p>
        </w:tc>
      </w:tr>
    </w:tbl>
    <w:p w:rsidR="00FB0A8F" w:rsidRPr="00FB0A8F" w:rsidRDefault="00FB0A8F" w:rsidP="00FB0A8F">
      <w:pPr>
        <w:pStyle w:val="a5"/>
        <w:spacing w:before="0" w:after="0"/>
        <w:rPr>
          <w:sz w:val="28"/>
          <w:szCs w:val="28"/>
        </w:rPr>
      </w:pPr>
    </w:p>
    <w:p w:rsidR="00E708EA" w:rsidRPr="002B0119" w:rsidRDefault="00FB0A8F" w:rsidP="00FB0A8F">
      <w:pPr>
        <w:rPr>
          <w:rFonts w:ascii="Times New Roman" w:hAnsi="Times New Roman" w:cs="Times New Roman"/>
          <w:sz w:val="28"/>
          <w:szCs w:val="28"/>
        </w:rPr>
      </w:pPr>
      <w:r w:rsidRPr="002B0119">
        <w:rPr>
          <w:rFonts w:ascii="Times New Roman" w:hAnsi="Times New Roman" w:cs="Times New Roman"/>
          <w:sz w:val="28"/>
          <w:szCs w:val="28"/>
        </w:rPr>
        <w:t xml:space="preserve">Руководитель штаба                                                                        Е.Ю. Ермакова                 </w:t>
      </w:r>
    </w:p>
    <w:p w:rsidR="00E708EA" w:rsidRPr="00FB0A8F" w:rsidRDefault="00E708EA" w:rsidP="00FB0A8F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P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/>
    <w:sectPr w:rsidR="00E708EA" w:rsidSect="007941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186DC6"/>
    <w:rsid w:val="001E22C6"/>
    <w:rsid w:val="00211E8E"/>
    <w:rsid w:val="00236F01"/>
    <w:rsid w:val="002B0119"/>
    <w:rsid w:val="00385E98"/>
    <w:rsid w:val="003B4B1B"/>
    <w:rsid w:val="003F062E"/>
    <w:rsid w:val="003F7B1D"/>
    <w:rsid w:val="004A45EC"/>
    <w:rsid w:val="004A7F2D"/>
    <w:rsid w:val="005F44B8"/>
    <w:rsid w:val="00651F4F"/>
    <w:rsid w:val="0066518B"/>
    <w:rsid w:val="006B1089"/>
    <w:rsid w:val="0071708D"/>
    <w:rsid w:val="007717E7"/>
    <w:rsid w:val="00794136"/>
    <w:rsid w:val="008A73AD"/>
    <w:rsid w:val="009765C7"/>
    <w:rsid w:val="00982541"/>
    <w:rsid w:val="009A16B2"/>
    <w:rsid w:val="00A939DB"/>
    <w:rsid w:val="00B477FA"/>
    <w:rsid w:val="00BD54CE"/>
    <w:rsid w:val="00D251BB"/>
    <w:rsid w:val="00D91B8D"/>
    <w:rsid w:val="00DE0002"/>
    <w:rsid w:val="00E434FF"/>
    <w:rsid w:val="00E708EA"/>
    <w:rsid w:val="00E76745"/>
    <w:rsid w:val="00F80282"/>
    <w:rsid w:val="00FB0A8F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40C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FB0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B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02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F5E3-DD4D-4ECD-942A-3144A5C3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18</cp:revision>
  <cp:lastPrinted>2017-06-28T06:11:00Z</cp:lastPrinted>
  <dcterms:created xsi:type="dcterms:W3CDTF">2017-04-26T00:53:00Z</dcterms:created>
  <dcterms:modified xsi:type="dcterms:W3CDTF">2017-06-28T06:16:00Z</dcterms:modified>
</cp:coreProperties>
</file>