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B7" w:rsidRPr="00ED163E" w:rsidRDefault="005458B7" w:rsidP="00706D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63E">
        <w:rPr>
          <w:sz w:val="28"/>
          <w:szCs w:val="28"/>
        </w:rPr>
        <w:t>Муниципальное автономное общеобразовательное учреждение</w:t>
      </w:r>
    </w:p>
    <w:p w:rsidR="005458B7" w:rsidRPr="00ED163E" w:rsidRDefault="005458B7" w:rsidP="00706DDA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дополнительного</w:t>
      </w:r>
      <w:r w:rsidRPr="00ED163E">
        <w:rPr>
          <w:sz w:val="28"/>
          <w:szCs w:val="28"/>
        </w:rPr>
        <w:t xml:space="preserve">  обр</w:t>
      </w:r>
      <w:r>
        <w:rPr>
          <w:sz w:val="28"/>
          <w:szCs w:val="28"/>
        </w:rPr>
        <w:t>азования</w:t>
      </w:r>
      <w:proofErr w:type="gramEnd"/>
      <w:r>
        <w:rPr>
          <w:sz w:val="28"/>
          <w:szCs w:val="28"/>
        </w:rPr>
        <w:t xml:space="preserve"> детей</w:t>
      </w:r>
    </w:p>
    <w:p w:rsidR="005458B7" w:rsidRPr="00ED163E" w:rsidRDefault="005458B7" w:rsidP="00706DDA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детский</w:t>
      </w:r>
      <w:proofErr w:type="gramEnd"/>
      <w:r w:rsidRPr="00ED163E">
        <w:rPr>
          <w:sz w:val="28"/>
          <w:szCs w:val="28"/>
        </w:rPr>
        <w:t xml:space="preserve"> экологический центр «Косатка»</w:t>
      </w:r>
    </w:p>
    <w:p w:rsidR="005458B7" w:rsidRPr="00ED163E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 w:rsidRPr="00ED16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D244DF">
        <w:rPr>
          <w:rFonts w:ascii="Times New Roman" w:hAnsi="Times New Roman" w:cs="Times New Roman"/>
          <w:b/>
          <w:sz w:val="28"/>
          <w:szCs w:val="28"/>
        </w:rPr>
        <w:t>Занятие  «</w:t>
      </w:r>
      <w:proofErr w:type="gramEnd"/>
      <w:r w:rsidRPr="00D244DF">
        <w:rPr>
          <w:rFonts w:ascii="Times New Roman" w:hAnsi="Times New Roman" w:cs="Times New Roman"/>
          <w:b/>
          <w:sz w:val="28"/>
          <w:szCs w:val="28"/>
        </w:rPr>
        <w:t>Я тигренок, а не киска»</w:t>
      </w: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Педагог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Светлана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Юрьевна</w:t>
      </w: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1549C163" wp14:editId="498CBDAB">
            <wp:extent cx="3959225" cy="3033713"/>
            <wp:effectExtent l="0" t="0" r="3175" b="0"/>
            <wp:docPr id="1" name="Picture 10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03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</w:p>
    <w:p w:rsidR="005458B7" w:rsidRPr="00D244DF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Хабаровск, 2013</w:t>
      </w:r>
    </w:p>
    <w:p w:rsidR="005458B7" w:rsidRDefault="005458B7" w:rsidP="00545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458B7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06DDA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06DDA" w:rsidRDefault="00706DD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458B7" w:rsidRPr="00D244DF" w:rsidRDefault="005458B7" w:rsidP="005458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Занятие </w:t>
      </w:r>
      <w:r w:rsidRPr="00D244DF">
        <w:rPr>
          <w:rFonts w:ascii="Times New Roman" w:hAnsi="Times New Roman" w:cs="Times New Roman"/>
          <w:b/>
          <w:sz w:val="28"/>
          <w:szCs w:val="28"/>
        </w:rPr>
        <w:t>начинается с тренинга «Броуновское движение».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DF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Все участники собираются тесной кучкой вокруг ведущего.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Под музыку все участники свободно передвигаются. В любой момент ведущий может дать сигнал: «Соберитесь в группы по 5 человек (по 3,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по,7….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) Участникам необходимо организовать такие группы, встав в круг и взявшись за руки. Так несколько раз, меняя число человек в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группах .</w:t>
      </w:r>
      <w:proofErr w:type="gramEnd"/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группы соберутся по 4 человека –этой командой они проходят в зал и рассаживаются за столами.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На экране слайд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>Тигриный марафон»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Кадр1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Дорогие ребята! Начать наше занятие со стихотворения, которое прочитает нам </w:t>
      </w:r>
      <w:proofErr w:type="spellStart"/>
      <w:r w:rsidRPr="00D244DF">
        <w:rPr>
          <w:rFonts w:ascii="Times New Roman" w:hAnsi="Times New Roman" w:cs="Times New Roman"/>
          <w:sz w:val="28"/>
          <w:szCs w:val="28"/>
        </w:rPr>
        <w:t>Лимешенко</w:t>
      </w:r>
      <w:proofErr w:type="spellEnd"/>
      <w:r w:rsidRPr="00D244DF">
        <w:rPr>
          <w:rFonts w:ascii="Times New Roman" w:hAnsi="Times New Roman" w:cs="Times New Roman"/>
          <w:sz w:val="28"/>
          <w:szCs w:val="28"/>
        </w:rPr>
        <w:t xml:space="preserve"> Таня</w:t>
      </w:r>
    </w:p>
    <w:p w:rsidR="005458B7" w:rsidRPr="00CD529F" w:rsidRDefault="005458B7" w:rsidP="00545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F">
        <w:rPr>
          <w:rFonts w:ascii="Times New Roman" w:hAnsi="Times New Roman" w:cs="Times New Roman"/>
          <w:b/>
          <w:sz w:val="28"/>
          <w:szCs w:val="28"/>
        </w:rPr>
        <w:t>Тигр и кролик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Сильной лапой полосатой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Тигр кролика поймал.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Грозно прорычал усатый: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«Все, дружочек, отскакал!»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Хоть у кролика от страха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Сердце замерло в груди,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Думал кролик, хоть и ахал: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«Ну, </w:t>
      </w:r>
      <w:proofErr w:type="spellStart"/>
      <w:r w:rsidRPr="00D244DF">
        <w:rPr>
          <w:rFonts w:ascii="Times New Roman" w:hAnsi="Times New Roman" w:cs="Times New Roman"/>
          <w:sz w:val="28"/>
          <w:szCs w:val="28"/>
        </w:rPr>
        <w:t>тигрище</w:t>
      </w:r>
      <w:proofErr w:type="spellEnd"/>
      <w:r w:rsidRPr="00D244DF">
        <w:rPr>
          <w:rFonts w:ascii="Times New Roman" w:hAnsi="Times New Roman" w:cs="Times New Roman"/>
          <w:sz w:val="28"/>
          <w:szCs w:val="28"/>
        </w:rPr>
        <w:t>, погоди,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Даже этакого зверя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Я смогу перехитрить!»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Все обдумал, все примерил,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lastRenderedPageBreak/>
        <w:t>Тихо начал говорить: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«Вот </w:t>
      </w:r>
      <w:proofErr w:type="spellStart"/>
      <w:r w:rsidRPr="00D244DF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D244DF">
        <w:rPr>
          <w:rFonts w:ascii="Times New Roman" w:hAnsi="Times New Roman" w:cs="Times New Roman"/>
          <w:sz w:val="28"/>
          <w:szCs w:val="28"/>
        </w:rPr>
        <w:t xml:space="preserve"> — так </w:t>
      </w:r>
      <w:proofErr w:type="spellStart"/>
      <w:r w:rsidRPr="00D244DF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D244DF">
        <w:rPr>
          <w:rFonts w:ascii="Times New Roman" w:hAnsi="Times New Roman" w:cs="Times New Roman"/>
          <w:sz w:val="28"/>
          <w:szCs w:val="28"/>
        </w:rPr>
        <w:t>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Вот так силища в клыках!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А лапищи-то, лапищи!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Я зажат в них как в тисках!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Не придумал бы нарочно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Я больших таких когтей.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После льва тебя уж точно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Можно звать царем зверей!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Я сгораю от желанья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Храброй гибели такой!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Вот бы только на прощанье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Мне попасть к себе домой.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Там в норе мои крольчата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Пьют на ужин молоко.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Ох и жирные ребята...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Кстати, здесь не далеко.»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И ослабил тигр хватку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Представляя деток вкус.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А ушастый наш украдкой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lastRenderedPageBreak/>
        <w:t>Сиганул в соседний куст.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Дорогие ребята, может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какие-нибудь стихи о тигре?  Такой ли о</w:t>
      </w:r>
      <w:r>
        <w:rPr>
          <w:rFonts w:ascii="Times New Roman" w:hAnsi="Times New Roman" w:cs="Times New Roman"/>
          <w:sz w:val="28"/>
          <w:szCs w:val="28"/>
        </w:rPr>
        <w:t>н наивный, чтобы верить кролику</w:t>
      </w:r>
      <w:r w:rsidRPr="00D244DF">
        <w:rPr>
          <w:rFonts w:ascii="Times New Roman" w:hAnsi="Times New Roman" w:cs="Times New Roman"/>
          <w:sz w:val="28"/>
          <w:szCs w:val="28"/>
        </w:rPr>
        <w:t>?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А что вы можете рассказать о тигре. Какой он?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рассказывают, что о нем знают.)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 xml:space="preserve">упление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тигре  7</w:t>
      </w:r>
      <w:proofErr w:type="gramEnd"/>
      <w:r>
        <w:rPr>
          <w:rFonts w:ascii="Times New Roman" w:hAnsi="Times New Roman" w:cs="Times New Roman"/>
          <w:sz w:val="28"/>
          <w:szCs w:val="28"/>
        </w:rPr>
        <w:t>-10 минут</w:t>
      </w:r>
      <w:r w:rsidRPr="00D244DF">
        <w:rPr>
          <w:rFonts w:ascii="Times New Roman" w:hAnsi="Times New Roman" w:cs="Times New Roman"/>
          <w:sz w:val="28"/>
          <w:szCs w:val="28"/>
        </w:rPr>
        <w:t xml:space="preserve"> –показ тигра </w:t>
      </w:r>
      <w:r>
        <w:rPr>
          <w:rFonts w:ascii="Times New Roman" w:hAnsi="Times New Roman" w:cs="Times New Roman"/>
          <w:sz w:val="28"/>
          <w:szCs w:val="28"/>
        </w:rPr>
        <w:t xml:space="preserve"> на экране.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DF">
        <w:rPr>
          <w:rFonts w:ascii="Times New Roman" w:hAnsi="Times New Roman" w:cs="Times New Roman"/>
          <w:sz w:val="28"/>
          <w:szCs w:val="28"/>
        </w:rPr>
        <w:t>Я  -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Дорогие ребята. Вы сегодня настоящие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художники,  и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мы начинаем наше путешествие по тигриной тропе и все,  что вы сегодня увидите, узнаете, вспомните, сделаете -  можете  представите в своих рисунках, плакатах и познакомить всех зрителей со своими работами. У каждой группы –получится свой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раздел  выставки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. Как вы ее наполните, чем, </w:t>
      </w:r>
      <w:r>
        <w:rPr>
          <w:rFonts w:ascii="Times New Roman" w:hAnsi="Times New Roman" w:cs="Times New Roman"/>
          <w:sz w:val="28"/>
          <w:szCs w:val="28"/>
        </w:rPr>
        <w:t>зависит от вас. В</w:t>
      </w:r>
      <w:r w:rsidRPr="00D244DF">
        <w:rPr>
          <w:rFonts w:ascii="Times New Roman" w:hAnsi="Times New Roman" w:cs="Times New Roman"/>
          <w:sz w:val="28"/>
          <w:szCs w:val="28"/>
        </w:rPr>
        <w:t xml:space="preserve">се что вы считаете важным и нужным – можете нарисовать, написать. Выставка получится эксклюзивная. Перед вами лежит лист ватмана, и сейчас я раздам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вам  листочки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, которые может быть </w:t>
      </w:r>
      <w:r>
        <w:rPr>
          <w:rFonts w:ascii="Times New Roman" w:hAnsi="Times New Roman" w:cs="Times New Roman"/>
          <w:sz w:val="28"/>
          <w:szCs w:val="28"/>
        </w:rPr>
        <w:t>помогут назвать раздел выставки:</w:t>
      </w:r>
      <w:r w:rsidRPr="00D2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1 Краса и гордость Дальнего Востока –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амурский  тигр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>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2. По следам тигра.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3. Убить нельзя -сохранить!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DF">
        <w:rPr>
          <w:rFonts w:ascii="Times New Roman" w:hAnsi="Times New Roman" w:cs="Times New Roman"/>
          <w:sz w:val="28"/>
          <w:szCs w:val="28"/>
        </w:rPr>
        <w:t>4.Встречи  с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амурским тигром.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А сейчас я хочу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познакомить  вас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с командой,  с которой мы будем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Pr="00D244DF">
        <w:rPr>
          <w:rFonts w:ascii="Times New Roman" w:hAnsi="Times New Roman" w:cs="Times New Roman"/>
          <w:sz w:val="28"/>
          <w:szCs w:val="28"/>
        </w:rPr>
        <w:t>: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Слайд №2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DF"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–Ткачук Настя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b/>
          <w:sz w:val="28"/>
          <w:szCs w:val="28"/>
        </w:rPr>
        <w:t>Тема</w:t>
      </w:r>
      <w:r w:rsidRPr="00D244DF">
        <w:rPr>
          <w:rFonts w:ascii="Times New Roman" w:hAnsi="Times New Roman" w:cs="Times New Roman"/>
          <w:sz w:val="28"/>
          <w:szCs w:val="28"/>
        </w:rPr>
        <w:t>. Нарисовать тигра.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D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244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образное восприятие тигра и овладение навыками рисования тигра 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- научить рисовать тигра по образцу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>-уметь разукрасить тигра и передать настроение красками.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b/>
          <w:sz w:val="28"/>
          <w:szCs w:val="28"/>
        </w:rPr>
        <w:lastRenderedPageBreak/>
        <w:t>Ход работы</w:t>
      </w:r>
      <w:r w:rsidRPr="00D244DF">
        <w:rPr>
          <w:rFonts w:ascii="Times New Roman" w:hAnsi="Times New Roman" w:cs="Times New Roman"/>
          <w:sz w:val="28"/>
          <w:szCs w:val="28"/>
        </w:rPr>
        <w:t xml:space="preserve">. Работа индивидуальная.  Настя показывает фотографию тигра и просит ребят ответить на вопрос, что они могут сказать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о  внешности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тигра? Какой он? Расцветка, внешний вид. 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Затем просит внимательно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смотреть,  как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она рисует,  и ребята должны повторять за ней эскиз </w:t>
      </w:r>
      <w:proofErr w:type="spellStart"/>
      <w:r w:rsidRPr="00D244DF">
        <w:rPr>
          <w:rFonts w:ascii="Times New Roman" w:hAnsi="Times New Roman" w:cs="Times New Roman"/>
          <w:sz w:val="28"/>
          <w:szCs w:val="28"/>
        </w:rPr>
        <w:t>по-шагово</w:t>
      </w:r>
      <w:proofErr w:type="spellEnd"/>
      <w:r w:rsidRPr="00D24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 Дорогие ребята, а перед тем,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как  вы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его разукрасите, дорисуете место  его пребывания, обозначите – время года, я хочу вам прочитать один текст.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4DF">
        <w:rPr>
          <w:rFonts w:ascii="Times New Roman" w:hAnsi="Times New Roman" w:cs="Times New Roman"/>
          <w:sz w:val="28"/>
          <w:szCs w:val="28"/>
        </w:rPr>
        <w:t xml:space="preserve">В этот миг, этот зверь казался произведением тончайшего искусства. Его короткая шерсть сверкала в лучах солнца. Чёрные полоски красовались по светло-коричневой, почти оранжевой спине, и доходили и до светлого живота. Длинный хвост, украшенный тёмными кольцами и полукругами, двигался плавно справа влево и обратно. Уши иногда двигались, выдавая с каким вниманием зверь прислушивался ко всем звукам вокруг. Зелёные глаза обводили местность умным взглядом. Тигр дышал ровно, то втягивая в себя воздух своим розовым носом, то выпуская его обратно. Если бы хищник открыл пасть, наблюдатель смог бы увидеть прекрасные, но тем не менее устрашающие длинные клыки, будто ножи, которые всегда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готовы  впиться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в плоть жертвы. Всё в нём говорило о сдержанной свирепости, главное сдержанной, но это до поры, до времени... Тигр слегка приоткрыл пасть - белоснежные усы приподнялись. Послышался глухой рык.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–творите. Время для выполнения 4</w:t>
      </w:r>
      <w:r w:rsidRPr="00D244DF">
        <w:rPr>
          <w:rFonts w:ascii="Times New Roman" w:hAnsi="Times New Roman" w:cs="Times New Roman"/>
          <w:sz w:val="28"/>
          <w:szCs w:val="28"/>
        </w:rPr>
        <w:t>0 минут.</w:t>
      </w:r>
    </w:p>
    <w:p w:rsidR="005458B7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sz w:val="28"/>
          <w:szCs w:val="28"/>
        </w:rPr>
        <w:t xml:space="preserve">На следующем этапе </w:t>
      </w:r>
      <w:proofErr w:type="gramStart"/>
      <w:r w:rsidRPr="00D244DF">
        <w:rPr>
          <w:rFonts w:ascii="Times New Roman" w:hAnsi="Times New Roman" w:cs="Times New Roman"/>
          <w:sz w:val="28"/>
          <w:szCs w:val="28"/>
        </w:rPr>
        <w:t>они  самостоятельно</w:t>
      </w:r>
      <w:proofErr w:type="gramEnd"/>
      <w:r w:rsidRPr="00D244DF">
        <w:rPr>
          <w:rFonts w:ascii="Times New Roman" w:hAnsi="Times New Roman" w:cs="Times New Roman"/>
          <w:sz w:val="28"/>
          <w:szCs w:val="28"/>
        </w:rPr>
        <w:t xml:space="preserve"> дорисовывают место пребывания тигра и красками рисуют  пребывание его в тайге в разные времена года.</w:t>
      </w:r>
    </w:p>
    <w:p w:rsidR="005458B7" w:rsidRPr="00D244DF" w:rsidRDefault="005458B7" w:rsidP="0054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презентуют свои рисунки.</w:t>
      </w:r>
    </w:p>
    <w:p w:rsidR="005458B7" w:rsidRDefault="005458B7" w:rsidP="005458B7">
      <w:pPr>
        <w:rPr>
          <w:rFonts w:ascii="Times New Roman" w:hAnsi="Times New Roman" w:cs="Times New Roman"/>
          <w:sz w:val="28"/>
          <w:szCs w:val="28"/>
        </w:rPr>
      </w:pPr>
      <w:r w:rsidRPr="00D244D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D244DF">
        <w:rPr>
          <w:rFonts w:ascii="Times New Roman" w:hAnsi="Times New Roman" w:cs="Times New Roman"/>
          <w:sz w:val="28"/>
          <w:szCs w:val="28"/>
        </w:rPr>
        <w:t>. Ребенок выполнит задание и научится рисовать тигра. Я думаю, что теперь вы можете дорисовать место расположения тигренка, время года.</w:t>
      </w:r>
    </w:p>
    <w:p w:rsidR="005458B7" w:rsidRDefault="005458B7" w:rsidP="005458B7"/>
    <w:p w:rsidR="005458B7" w:rsidRDefault="005458B7" w:rsidP="005458B7"/>
    <w:p w:rsidR="00207E7E" w:rsidRDefault="00207E7E"/>
    <w:sectPr w:rsidR="002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B7"/>
    <w:rsid w:val="00207E7E"/>
    <w:rsid w:val="005458B7"/>
    <w:rsid w:val="005C7FD9"/>
    <w:rsid w:val="00706DDA"/>
    <w:rsid w:val="00D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1D71-750A-426C-943A-DE0571E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2013-11-15T05:57:00Z</dcterms:created>
  <dcterms:modified xsi:type="dcterms:W3CDTF">2013-11-20T05:02:00Z</dcterms:modified>
</cp:coreProperties>
</file>