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D3" w:rsidRPr="004556F4" w:rsidRDefault="009548D3" w:rsidP="004556F4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aps/>
          <w:color w:val="2F2D2D"/>
          <w:sz w:val="36"/>
          <w:szCs w:val="36"/>
          <w:lang w:eastAsia="ru-RU"/>
        </w:rPr>
      </w:pPr>
      <w:r w:rsidRPr="004556F4">
        <w:rPr>
          <w:rFonts w:ascii="Times New Roman" w:eastAsia="Times New Roman" w:hAnsi="Times New Roman" w:cs="Times New Roman"/>
          <w:b/>
          <w:bCs/>
          <w:i/>
          <w:caps/>
          <w:color w:val="2F2D2D"/>
          <w:sz w:val="36"/>
          <w:szCs w:val="36"/>
          <w:lang w:eastAsia="ru-RU"/>
        </w:rPr>
        <w:t>БАЛУЕМСЯ И РИСУЕМ.</w:t>
      </w:r>
    </w:p>
    <w:p w:rsidR="009548D3" w:rsidRPr="004556F4" w:rsidRDefault="004556F4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66040</wp:posOffset>
            </wp:positionV>
            <wp:extent cx="2301875" cy="1343025"/>
            <wp:effectExtent l="0" t="0" r="0" b="0"/>
            <wp:wrapSquare wrapText="bothSides"/>
            <wp:docPr id="3" name="Рисунок 3" descr="kliyks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yksa-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8D3" w:rsidRPr="004556F4" w:rsidRDefault="009548D3" w:rsidP="004937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займемся баловством с детьми. Будем рисовать портрет всей семьи. Акварельная краска — не надо ее бояться. Смело беремся за рисование и дуем, дуем, дуем до одурения.</w:t>
      </w:r>
      <w:r w:rsid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 ребенка рисовать?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рисования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быть в первую очередь интересным и увлекательным. Почему бы нам не повеселиться пол часа? На этом уроке рисования, даже язык не поворачивается так назвать его, </w:t>
      </w:r>
      <w:r w:rsidRPr="0045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научимся рисовать акварельной краской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Почувствуем структуру акварели. Увидим свойства краски. И понаблюдаем за процессом создания веселых рисунков.</w:t>
      </w:r>
    </w:p>
    <w:p w:rsidR="004556F4" w:rsidRDefault="009548D3" w:rsidP="004937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веселья нам понадобится: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Лист бумаги. Советую взять гладкую бумагу, т.к. специальная бумага для акварели не подойдет для нашей техники рисования.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Краски акварельные. </w:t>
      </w:r>
    </w:p>
    <w:p w:rsidR="009548D3" w:rsidRPr="004556F4" w:rsidRDefault="009548D3" w:rsidP="00493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Фломастеры</w:t>
      </w:r>
      <w:r w:rsid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Коктейльные трубочки — это главный элемент нашего урока по рисованию акварелью.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Кисточка</w:t>
      </w:r>
    </w:p>
    <w:p w:rsidR="009548D3" w:rsidRPr="004556F4" w:rsidRDefault="009548D3" w:rsidP="004937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знать о акварельной краске? Акварель любит воду. Это воздушная краска. Каждый слой должен просвечиваться.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рисовать вместе с детьми. Нарисуем семейный портрет — маму, папу и ребенка. На бумаге расположим три лица, нарисуем фломастером глаза, нос и рот, затем нарисуем овал голов. Располагайте портреты </w:t>
      </w:r>
      <w:r w:rsidR="004556F4"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пространство сверху, для прорисовки волос.</w:t>
      </w:r>
    </w:p>
    <w:p w:rsidR="009548D3" w:rsidRPr="004556F4" w:rsidRDefault="009548D3" w:rsidP="004937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рисовать волосы акварельной краской. Сильно разбавляем водой краску, и добавляем на лист бумаги большие цветные лужицы. Затем с помощью трубочки для коктейля начинаем дуть на эти лужи. Краска с водой растекается по бумаге в виде обаятельных клякс.</w:t>
      </w:r>
    </w:p>
    <w:p w:rsidR="009548D3" w:rsidRPr="004556F4" w:rsidRDefault="009548D3" w:rsidP="004937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какие забавные и веселые рисунки нарисовали дети сами. Используйте разные цвета красок, тогда волосы получаться с оттенком и на бумаге мы увидим красивый эффект перехода одного цвета в другой.</w:t>
      </w:r>
    </w:p>
    <w:p w:rsidR="009548D3" w:rsidRPr="004556F4" w:rsidRDefault="00650116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noProof/>
          <w:color w:val="BB043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7208520</wp:posOffset>
            </wp:positionV>
            <wp:extent cx="1808480" cy="1261745"/>
            <wp:effectExtent l="0" t="0" r="0" b="0"/>
            <wp:wrapSquare wrapText="bothSides"/>
            <wp:docPr id="4" name="Рисунок 4" descr="http://artjust.eu/wp-content/uploads/2012/09/kliyksa-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just.eu/wp-content/uploads/2012/09/kliyksa-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8D3" w:rsidRPr="004556F4" w:rsidRDefault="009548D3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Рыжую шевелюру получаем из желтой и красной краски.</w:t>
      </w:r>
    </w:p>
    <w:p w:rsidR="009548D3" w:rsidRPr="004556F4" w:rsidRDefault="009548D3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noProof/>
          <w:color w:val="BB043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86360</wp:posOffset>
            </wp:positionV>
            <wp:extent cx="1781175" cy="1243261"/>
            <wp:effectExtent l="0" t="0" r="0" b="0"/>
            <wp:wrapSquare wrapText="bothSides"/>
            <wp:docPr id="5" name="Рисунок 5" descr="http://artjust.eu/wp-content/uploads/2012/09/kliyksa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just.eu/wp-content/uploads/2012/09/kliyksa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4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8D3" w:rsidRPr="004556F4" w:rsidRDefault="009548D3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менять направление выдувания волос.</w:t>
      </w:r>
    </w:p>
    <w:p w:rsidR="009548D3" w:rsidRPr="004556F4" w:rsidRDefault="009548D3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noProof/>
          <w:color w:val="BB043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155190" cy="1504322"/>
            <wp:effectExtent l="0" t="0" r="0" b="0"/>
            <wp:wrapSquare wrapText="bothSides"/>
            <wp:docPr id="6" name="Рисунок 6" descr="http://artjust.eu/wp-content/uploads/2012/09/kliyksa-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just.eu/wp-content/uploads/2012/09/kliyksa-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50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8D3" w:rsidRPr="004556F4" w:rsidRDefault="009548D3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у нас лысый.</w:t>
      </w:r>
    </w:p>
    <w:p w:rsidR="009548D3" w:rsidRPr="004556F4" w:rsidRDefault="00361484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noProof/>
          <w:color w:val="BB043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2866390</wp:posOffset>
            </wp:positionH>
            <wp:positionV relativeFrom="margin">
              <wp:posOffset>651510</wp:posOffset>
            </wp:positionV>
            <wp:extent cx="2155825" cy="1504950"/>
            <wp:effectExtent l="0" t="0" r="0" b="0"/>
            <wp:wrapSquare wrapText="bothSides"/>
            <wp:docPr id="7" name="Рисунок 7" descr="http://artjust.eu/wp-content/uploads/2012/09/kliyks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just.eu/wp-content/uploads/2012/09/kliyks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484" w:rsidRDefault="009548D3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с оригинальной челкой. </w:t>
      </w:r>
    </w:p>
    <w:p w:rsidR="00361484" w:rsidRDefault="00361484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noProof/>
          <w:color w:val="BB043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1995805</wp:posOffset>
            </wp:positionV>
            <wp:extent cx="2181225" cy="1522095"/>
            <wp:effectExtent l="0" t="0" r="0" b="0"/>
            <wp:wrapSquare wrapText="bothSides"/>
            <wp:docPr id="8" name="Рисунок 8" descr="http://artjust.eu/wp-content/uploads/2012/09/kliyksa-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tjust.eu/wp-content/uploads/2012/09/kliyksa-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61484" w:rsidRDefault="00361484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8D3" w:rsidRPr="004556F4" w:rsidRDefault="009548D3" w:rsidP="004556F4">
      <w:pPr>
        <w:shd w:val="clear" w:color="auto" w:fill="F3F3F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зелеными волосами — это бабушка, кому не ясно.</w:t>
      </w:r>
    </w:p>
    <w:p w:rsidR="004556F4" w:rsidRDefault="009548D3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Замечательные волосы в виде клякс! </w:t>
      </w:r>
    </w:p>
    <w:p w:rsidR="00361484" w:rsidRDefault="00361484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1484" w:rsidRDefault="00361484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484" w:rsidRDefault="00361484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484" w:rsidRDefault="00361484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484" w:rsidRDefault="00361484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8D3" w:rsidRPr="004556F4" w:rsidRDefault="009548D3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дети научаться чувствовать структуру акварельной краски, запомнят ее свойство растекаться по </w:t>
      </w:r>
      <w:r w:rsidR="004556F4"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бумаге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56F4"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увидят,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быстро акварель сохнет и что происходит с цветами, когда их смешиваешь.</w:t>
      </w:r>
    </w:p>
    <w:p w:rsidR="009548D3" w:rsidRPr="004556F4" w:rsidRDefault="009548D3" w:rsidP="004556F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этой веселой техникой рисования можно нарисовать</w:t>
      </w:r>
      <w:r w:rsid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и оригинальные рисунки</w:t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A6E" w:rsidRPr="00650116" w:rsidRDefault="009548D3" w:rsidP="004556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556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5" w:anchor="ixzz2Ly0LaaYc" w:history="1"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http</w:t>
        </w:r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://</w:t>
        </w:r>
        <w:proofErr w:type="spellStart"/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artjust</w:t>
        </w:r>
        <w:proofErr w:type="spellEnd"/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.</w:t>
        </w:r>
        <w:proofErr w:type="spellStart"/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eu</w:t>
        </w:r>
        <w:proofErr w:type="spellEnd"/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/</w:t>
        </w:r>
        <w:proofErr w:type="spellStart"/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baluemsya</w:t>
        </w:r>
        <w:proofErr w:type="spellEnd"/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i</w:t>
        </w:r>
        <w:proofErr w:type="spellEnd"/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risuem</w:t>
        </w:r>
        <w:proofErr w:type="spellEnd"/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/#</w:t>
        </w:r>
        <w:proofErr w:type="spellStart"/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ixzz</w:t>
        </w:r>
        <w:proofErr w:type="spellEnd"/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2</w:t>
        </w:r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Ly</w:t>
        </w:r>
        <w:r w:rsidRPr="00650116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0</w:t>
        </w:r>
        <w:proofErr w:type="spellStart"/>
        <w:r w:rsidRPr="004556F4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LaaYc</w:t>
        </w:r>
        <w:proofErr w:type="spellEnd"/>
      </w:hyperlink>
    </w:p>
    <w:sectPr w:rsidR="00A51A6E" w:rsidRPr="00650116" w:rsidSect="00F071F2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48D3"/>
    <w:rsid w:val="00265706"/>
    <w:rsid w:val="00361484"/>
    <w:rsid w:val="004556F4"/>
    <w:rsid w:val="0049374A"/>
    <w:rsid w:val="00650116"/>
    <w:rsid w:val="009548D3"/>
    <w:rsid w:val="00A51A6E"/>
    <w:rsid w:val="00BD435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6E"/>
  </w:style>
  <w:style w:type="paragraph" w:styleId="2">
    <w:name w:val="heading 2"/>
    <w:basedOn w:val="a"/>
    <w:link w:val="20"/>
    <w:uiPriority w:val="9"/>
    <w:qFormat/>
    <w:rsid w:val="00954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548D3"/>
  </w:style>
  <w:style w:type="paragraph" w:styleId="a3">
    <w:name w:val="Normal (Web)"/>
    <w:basedOn w:val="a"/>
    <w:uiPriority w:val="99"/>
    <w:semiHidden/>
    <w:unhideWhenUsed/>
    <w:rsid w:val="0095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8D3"/>
    <w:rPr>
      <w:b/>
      <w:bCs/>
    </w:rPr>
  </w:style>
  <w:style w:type="character" w:styleId="a5">
    <w:name w:val="Hyperlink"/>
    <w:basedOn w:val="a0"/>
    <w:uiPriority w:val="99"/>
    <w:semiHidden/>
    <w:unhideWhenUsed/>
    <w:rsid w:val="009548D3"/>
    <w:rPr>
      <w:color w:val="0000FF"/>
      <w:u w:val="single"/>
    </w:rPr>
  </w:style>
  <w:style w:type="paragraph" w:customStyle="1" w:styleId="wp-caption-text">
    <w:name w:val="wp-caption-text"/>
    <w:basedOn w:val="a"/>
    <w:rsid w:val="0095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00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7870163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872874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5594076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9098922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rtjust.eu/wp-content/uploads/2012/09/kliyksa-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just.eu/wp-content/uploads/2012/09/kliyksa-2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artjust.eu/wp-content/uploads/2012/09/kliyksa.jpg" TargetMode="External"/><Relationship Id="rId5" Type="http://schemas.openxmlformats.org/officeDocument/2006/relationships/hyperlink" Target="http://artjust.eu/wp-content/uploads/2012/09/kliyksa-4.jpg" TargetMode="External"/><Relationship Id="rId15" Type="http://schemas.openxmlformats.org/officeDocument/2006/relationships/hyperlink" Target="http://artjust.eu/baluemsya-i-risuem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artjust.eu/wp-content/uploads/2012/09/kliyksa-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6</cp:revision>
  <dcterms:created xsi:type="dcterms:W3CDTF">2013-02-26T02:05:00Z</dcterms:created>
  <dcterms:modified xsi:type="dcterms:W3CDTF">2013-11-06T09:18:00Z</dcterms:modified>
</cp:coreProperties>
</file>