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401E" w:rsidRPr="00014745" w:rsidRDefault="00AB401E" w:rsidP="00014745">
      <w:pPr>
        <w:jc w:val="center"/>
        <w:rPr>
          <w:rFonts w:ascii="Sladkoeshka" w:hAnsi="Sladkoeshka" w:cs="Times New Roman"/>
          <w:b/>
          <w:i/>
          <w:color w:val="000000" w:themeColor="text1"/>
          <w:sz w:val="72"/>
          <w:szCs w:val="72"/>
          <w:shd w:val="clear" w:color="auto" w:fill="FFFFFF"/>
        </w:rPr>
      </w:pPr>
      <w:bookmarkStart w:id="0" w:name="_GoBack"/>
      <w:r w:rsidRPr="00014745">
        <w:rPr>
          <w:rFonts w:ascii="Sladkoeshka" w:hAnsi="Sladkoeshka" w:cs="Times New Roman"/>
          <w:b/>
          <w:i/>
          <w:color w:val="000000" w:themeColor="text1"/>
          <w:sz w:val="72"/>
          <w:szCs w:val="72"/>
          <w:shd w:val="clear" w:color="auto" w:fill="FFFFFF"/>
        </w:rPr>
        <w:t>Работа с природным материалом.</w:t>
      </w:r>
    </w:p>
    <w:p w:rsidR="00E76320" w:rsidRPr="00014745" w:rsidRDefault="00361ED0" w:rsidP="00014745">
      <w:pPr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01474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Дошкольный возраст — особый, уникальный по своей значимости период в жизни человека.</w:t>
      </w:r>
      <w:r w:rsidRPr="00014745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Pr="0001474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Познавательное развитие ребенка традиционно включает знакомство с окружающим миром и природой. В современных условиях изучение и того, и другого невозможно без экологического образования, без формирования у детей представлений о причинно-следственных связях в природе и последствиях их нарушения.</w:t>
      </w:r>
      <w:r w:rsidRPr="00014745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Pr="0001474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Сама жизнь ребенка зависит от внимания и помощи воспитывающих его взрослых людей, так как самостоятельность его относительна.</w:t>
      </w:r>
    </w:p>
    <w:p w:rsidR="00E642D8" w:rsidRPr="00014745" w:rsidRDefault="00361ED0" w:rsidP="00014745">
      <w:pPr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01474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В возрасте от 3до 7 лет закладываются основы будущей личности, формируются предпосылки физического, умственного, нравственного развития ребенка. Дать детям первоначальные знания о правилах поведения на улице, дома, в общественных местах; о предметах, требующих осторожного обращения, о   предметах, опасных для жизни и здоровья; развивать способности к предвидению возможной опасности и построению адекватного, безопасного поведения.</w:t>
      </w:r>
    </w:p>
    <w:p w:rsidR="009379EE" w:rsidRPr="00014745" w:rsidRDefault="001D78BB" w:rsidP="00014745">
      <w:pPr>
        <w:pStyle w:val="a3"/>
        <w:shd w:val="clear" w:color="auto" w:fill="FFFFFF"/>
        <w:spacing w:before="150" w:beforeAutospacing="0" w:after="150" w:afterAutospacing="0" w:line="293" w:lineRule="atLeast"/>
        <w:ind w:firstLine="708"/>
        <w:jc w:val="both"/>
        <w:rPr>
          <w:color w:val="000000" w:themeColor="text1"/>
          <w:sz w:val="28"/>
          <w:szCs w:val="28"/>
        </w:rPr>
      </w:pPr>
      <w:r w:rsidRPr="00014745">
        <w:rPr>
          <w:noProof/>
          <w:color w:val="000000" w:themeColor="text1"/>
          <w:sz w:val="25"/>
          <w:szCs w:val="25"/>
        </w:rPr>
        <w:drawing>
          <wp:anchor distT="0" distB="0" distL="114300" distR="114300" simplePos="0" relativeHeight="251658240" behindDoc="0" locked="0" layoutInCell="1" allowOverlap="1" wp14:anchorId="79AA70A1" wp14:editId="1AAFBF3C">
            <wp:simplePos x="0" y="0"/>
            <wp:positionH relativeFrom="margin">
              <wp:posOffset>860425</wp:posOffset>
            </wp:positionH>
            <wp:positionV relativeFrom="margin">
              <wp:posOffset>6035040</wp:posOffset>
            </wp:positionV>
            <wp:extent cx="3657600" cy="3657600"/>
            <wp:effectExtent l="0" t="0" r="0" b="0"/>
            <wp:wrapSquare wrapText="bothSides"/>
            <wp:docPr id="20" name="Рисунок 20" descr="поделки из осенних листьев, осенние подел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оделки из осенних листьев, осенние поделки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1ED0" w:rsidRPr="00014745">
        <w:rPr>
          <w:color w:val="000000" w:themeColor="text1"/>
          <w:sz w:val="28"/>
          <w:szCs w:val="28"/>
          <w:shd w:val="clear" w:color="auto" w:fill="FFFFFF"/>
        </w:rPr>
        <w:t>Как показывают психолого - педагогические исследования, дети дошкольного возраста способны к созданию достаточно выразительных образов в рисунках, лепке, аппликации.</w:t>
      </w:r>
      <w:r w:rsidR="00361ED0" w:rsidRPr="00014745">
        <w:rPr>
          <w:color w:val="000000" w:themeColor="text1"/>
          <w:sz w:val="28"/>
          <w:szCs w:val="28"/>
        </w:rPr>
        <w:t xml:space="preserve"> Природный материал сам по себе кладовая для фантазии и игры воображения. А если его соединить с ловкостью рук, то все можно оживить, дать как бы вторую жизнь.</w:t>
      </w:r>
    </w:p>
    <w:bookmarkEnd w:id="0"/>
    <w:p w:rsidR="009379EE" w:rsidRDefault="009379EE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sz w:val="28"/>
          <w:szCs w:val="28"/>
        </w:rPr>
        <w:br w:type="page"/>
      </w:r>
    </w:p>
    <w:p w:rsidR="00361ED0" w:rsidRPr="00E76320" w:rsidRDefault="00361ED0" w:rsidP="009379EE">
      <w:pPr>
        <w:pStyle w:val="a3"/>
        <w:shd w:val="clear" w:color="auto" w:fill="FFFFFF"/>
        <w:spacing w:before="150" w:beforeAutospacing="0" w:after="150" w:afterAutospacing="0" w:line="293" w:lineRule="atLeast"/>
        <w:ind w:firstLine="708"/>
        <w:rPr>
          <w:sz w:val="28"/>
          <w:szCs w:val="28"/>
        </w:rPr>
      </w:pPr>
      <w:r w:rsidRPr="00E76320">
        <w:rPr>
          <w:sz w:val="28"/>
          <w:szCs w:val="28"/>
        </w:rPr>
        <w:lastRenderedPageBreak/>
        <w:t>Работа с природным материалом поможет ввести маленьких почемучек в домашнюю природную мастерскую (или мастерскую детского сада), где сохранен необычный запах застывшей природы: тонко пахнут смолой шишки елки, поблескивает своим солнечным светом солома, перламутром переливаются ракушки. Каждый природный материал, который сейчас лежит в коробочках или на полках в вашей природной мастерской, будит воспоминания ребенка о теплой морской волны, которая набежала на берег и принесла с собой красивые ракушки, или о летней прохладе леса, или воспоминания о неиссякаемом тепле и особом запахе степной пыли, смешанном с нежным запахом пшеницы в тех местах, откуда вы принесли солому.</w:t>
      </w:r>
    </w:p>
    <w:p w:rsidR="0076409E" w:rsidRDefault="00931357" w:rsidP="00E76320">
      <w:pPr>
        <w:pStyle w:val="a3"/>
        <w:shd w:val="clear" w:color="auto" w:fill="FFFFFF"/>
        <w:spacing w:before="150" w:beforeAutospacing="0" w:after="150" w:afterAutospacing="0" w:line="293" w:lineRule="atLeast"/>
        <w:ind w:firstLine="708"/>
        <w:rPr>
          <w:sz w:val="28"/>
          <w:szCs w:val="28"/>
        </w:rPr>
      </w:pPr>
      <w:r w:rsidRPr="00931357"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33C4BE84" wp14:editId="1DCDAC37">
            <wp:simplePos x="0" y="0"/>
            <wp:positionH relativeFrom="margin">
              <wp:posOffset>353695</wp:posOffset>
            </wp:positionH>
            <wp:positionV relativeFrom="margin">
              <wp:posOffset>2875673</wp:posOffset>
            </wp:positionV>
            <wp:extent cx="5069205" cy="3585845"/>
            <wp:effectExtent l="0" t="0" r="0" b="0"/>
            <wp:wrapSquare wrapText="bothSides"/>
            <wp:docPr id="1" name="Рисунок 1" descr="C:\Users\Администратор\Desktop\творческие работы для программы\78a3b876e614e7080f829f94c2a82483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творческие работы для программы\78a3b876e614e7080f829f94c2a82483.jpg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9205" cy="3585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409E" w:rsidRPr="00E76320">
        <w:rPr>
          <w:sz w:val="28"/>
          <w:szCs w:val="28"/>
        </w:rPr>
        <w:t>Для познавательного развития ребенка решающее значение имеет богатство окружающей его среды.</w:t>
      </w:r>
    </w:p>
    <w:p w:rsidR="00F05BCD" w:rsidRPr="00E76320" w:rsidRDefault="00F05BCD" w:rsidP="00E76320">
      <w:pPr>
        <w:pStyle w:val="a3"/>
        <w:shd w:val="clear" w:color="auto" w:fill="FFFFFF"/>
        <w:spacing w:before="150" w:beforeAutospacing="0" w:after="150" w:afterAutospacing="0" w:line="293" w:lineRule="atLeast"/>
        <w:ind w:firstLine="708"/>
        <w:rPr>
          <w:sz w:val="28"/>
          <w:szCs w:val="28"/>
        </w:rPr>
      </w:pPr>
    </w:p>
    <w:p w:rsidR="0076409E" w:rsidRPr="00514005" w:rsidRDefault="0076409E" w:rsidP="00514005">
      <w:pPr>
        <w:pStyle w:val="a3"/>
        <w:shd w:val="clear" w:color="auto" w:fill="FFFFFF"/>
        <w:spacing w:before="150" w:beforeAutospacing="0" w:after="150" w:afterAutospacing="0" w:line="293" w:lineRule="atLeast"/>
        <w:ind w:firstLine="708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E76320">
        <w:rPr>
          <w:sz w:val="28"/>
          <w:szCs w:val="28"/>
        </w:rPr>
        <w:t>Желательно, чтобы ребенка окружали игрушки из различных материалов - дерева, камня, глины, металла, разных по фактуре тканей и т.п.,</w:t>
      </w:r>
      <w:r w:rsidR="00E76320">
        <w:rPr>
          <w:sz w:val="28"/>
          <w:szCs w:val="28"/>
        </w:rPr>
        <w:t xml:space="preserve"> </w:t>
      </w:r>
      <w:r w:rsidRPr="00E76320">
        <w:rPr>
          <w:sz w:val="28"/>
          <w:szCs w:val="28"/>
        </w:rPr>
        <w:t>причем предпочтение желательно отдавать природным материалом и объектам. Большое значение в этом возрасте имеют игры с песком и водой, когда ребенок имеет возможность пересыпать и переливать из одной емкости в другую; различные движущиеся игрушки; игрушки для построения ряда по возрастанию-убыванию: пирамидки, матрешки и т.д.; игрушки, в которых используются разные принципы извлечения звука; самодельные свистящие, шумящие, гремящие, скрипящие, шуршащие предметы. Не стоит забывать и о конструкторах, мозаиках, разнообразных, изобразительных материалах (бумага разной фактуры, плотности и цвета, пластилин, воск, краски, карандаши, фломастеры, мелки и т.д.).</w:t>
      </w:r>
      <w:r w:rsidR="00931357" w:rsidRPr="00931357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514005" w:rsidRDefault="00514005" w:rsidP="00E76320">
      <w:pPr>
        <w:pStyle w:val="a3"/>
        <w:shd w:val="clear" w:color="auto" w:fill="FFFFFF"/>
        <w:spacing w:before="150" w:beforeAutospacing="0" w:after="150" w:afterAutospacing="0" w:line="293" w:lineRule="atLeast"/>
        <w:ind w:firstLine="708"/>
        <w:rPr>
          <w:sz w:val="28"/>
          <w:szCs w:val="28"/>
        </w:rPr>
      </w:pPr>
    </w:p>
    <w:p w:rsidR="00514005" w:rsidRDefault="00514005" w:rsidP="00E76320">
      <w:pPr>
        <w:pStyle w:val="a3"/>
        <w:shd w:val="clear" w:color="auto" w:fill="FFFFFF"/>
        <w:spacing w:before="150" w:beforeAutospacing="0" w:after="150" w:afterAutospacing="0" w:line="293" w:lineRule="atLeast"/>
        <w:ind w:firstLine="708"/>
        <w:rPr>
          <w:sz w:val="28"/>
          <w:szCs w:val="28"/>
        </w:rPr>
      </w:pPr>
    </w:p>
    <w:p w:rsidR="00514005" w:rsidRDefault="00514005" w:rsidP="00E76320">
      <w:pPr>
        <w:pStyle w:val="a3"/>
        <w:shd w:val="clear" w:color="auto" w:fill="FFFFFF"/>
        <w:spacing w:before="150" w:beforeAutospacing="0" w:after="150" w:afterAutospacing="0" w:line="293" w:lineRule="atLeast"/>
        <w:ind w:firstLine="708"/>
        <w:rPr>
          <w:sz w:val="28"/>
          <w:szCs w:val="28"/>
        </w:rPr>
      </w:pPr>
    </w:p>
    <w:p w:rsidR="00514005" w:rsidRDefault="00514005" w:rsidP="00E76320">
      <w:pPr>
        <w:pStyle w:val="a3"/>
        <w:shd w:val="clear" w:color="auto" w:fill="FFFFFF"/>
        <w:spacing w:before="150" w:beforeAutospacing="0" w:after="150" w:afterAutospacing="0" w:line="293" w:lineRule="atLeast"/>
        <w:ind w:firstLine="708"/>
        <w:rPr>
          <w:sz w:val="28"/>
          <w:szCs w:val="28"/>
        </w:rPr>
      </w:pPr>
    </w:p>
    <w:p w:rsidR="00514005" w:rsidRDefault="00514005" w:rsidP="00E76320">
      <w:pPr>
        <w:pStyle w:val="a3"/>
        <w:shd w:val="clear" w:color="auto" w:fill="FFFFFF"/>
        <w:spacing w:before="150" w:beforeAutospacing="0" w:after="150" w:afterAutospacing="0" w:line="293" w:lineRule="atLeast"/>
        <w:ind w:firstLine="708"/>
        <w:rPr>
          <w:sz w:val="28"/>
          <w:szCs w:val="28"/>
        </w:rPr>
      </w:pPr>
    </w:p>
    <w:p w:rsidR="00514005" w:rsidRDefault="00514005" w:rsidP="00E76320">
      <w:pPr>
        <w:pStyle w:val="a3"/>
        <w:shd w:val="clear" w:color="auto" w:fill="FFFFFF"/>
        <w:spacing w:before="150" w:beforeAutospacing="0" w:after="150" w:afterAutospacing="0" w:line="293" w:lineRule="atLeast"/>
        <w:ind w:firstLine="708"/>
        <w:rPr>
          <w:sz w:val="28"/>
          <w:szCs w:val="28"/>
        </w:rPr>
      </w:pPr>
    </w:p>
    <w:p w:rsidR="00514005" w:rsidRDefault="00514005" w:rsidP="00E76320">
      <w:pPr>
        <w:pStyle w:val="a3"/>
        <w:shd w:val="clear" w:color="auto" w:fill="FFFFFF"/>
        <w:spacing w:before="150" w:beforeAutospacing="0" w:after="150" w:afterAutospacing="0" w:line="293" w:lineRule="atLeast"/>
        <w:ind w:firstLine="708"/>
        <w:rPr>
          <w:sz w:val="28"/>
          <w:szCs w:val="28"/>
        </w:rPr>
      </w:pPr>
    </w:p>
    <w:p w:rsidR="00514005" w:rsidRDefault="00514005" w:rsidP="00E76320">
      <w:pPr>
        <w:pStyle w:val="a3"/>
        <w:shd w:val="clear" w:color="auto" w:fill="FFFFFF"/>
        <w:spacing w:before="150" w:beforeAutospacing="0" w:after="150" w:afterAutospacing="0" w:line="293" w:lineRule="atLeast"/>
        <w:ind w:firstLine="708"/>
        <w:rPr>
          <w:sz w:val="28"/>
          <w:szCs w:val="28"/>
        </w:rPr>
      </w:pPr>
    </w:p>
    <w:p w:rsidR="00514005" w:rsidRDefault="00514005" w:rsidP="00E76320">
      <w:pPr>
        <w:pStyle w:val="a3"/>
        <w:shd w:val="clear" w:color="auto" w:fill="FFFFFF"/>
        <w:spacing w:before="150" w:beforeAutospacing="0" w:after="150" w:afterAutospacing="0" w:line="293" w:lineRule="atLeast"/>
        <w:ind w:firstLine="708"/>
        <w:rPr>
          <w:sz w:val="28"/>
          <w:szCs w:val="28"/>
        </w:rPr>
      </w:pPr>
    </w:p>
    <w:p w:rsidR="00514005" w:rsidRDefault="00514005" w:rsidP="00E76320">
      <w:pPr>
        <w:pStyle w:val="a3"/>
        <w:shd w:val="clear" w:color="auto" w:fill="FFFFFF"/>
        <w:spacing w:before="150" w:beforeAutospacing="0" w:after="150" w:afterAutospacing="0" w:line="293" w:lineRule="atLeast"/>
        <w:ind w:firstLine="708"/>
        <w:rPr>
          <w:sz w:val="28"/>
          <w:szCs w:val="28"/>
        </w:rPr>
      </w:pPr>
    </w:p>
    <w:p w:rsidR="0076409E" w:rsidRPr="00E76320" w:rsidRDefault="00514005" w:rsidP="00E76320">
      <w:pPr>
        <w:pStyle w:val="a3"/>
        <w:shd w:val="clear" w:color="auto" w:fill="FFFFFF"/>
        <w:spacing w:before="150" w:beforeAutospacing="0" w:after="150" w:afterAutospacing="0" w:line="293" w:lineRule="atLeast"/>
        <w:ind w:firstLine="708"/>
        <w:rPr>
          <w:sz w:val="28"/>
          <w:szCs w:val="28"/>
        </w:rPr>
      </w:pPr>
      <w:r w:rsidRPr="00514005">
        <w:rPr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65466BBF" wp14:editId="59A066B0">
            <wp:simplePos x="0" y="0"/>
            <wp:positionH relativeFrom="margin">
              <wp:posOffset>167640</wp:posOffset>
            </wp:positionH>
            <wp:positionV relativeFrom="margin">
              <wp:posOffset>91440</wp:posOffset>
            </wp:positionV>
            <wp:extent cx="3554858" cy="2554370"/>
            <wp:effectExtent l="0" t="0" r="7620" b="0"/>
            <wp:wrapSquare wrapText="bothSides"/>
            <wp:docPr id="3" name="Рисунок 3" descr="C:\Users\Администратор\Desktop\творческие работы для программы\106922868_podelki_iz_prirodnuyh_materialov__5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творческие работы для программы\106922868_podelki_iz_prirodnuyh_materialov__5_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4858" cy="2554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6409E" w:rsidRPr="00E76320">
        <w:rPr>
          <w:sz w:val="28"/>
          <w:szCs w:val="28"/>
        </w:rPr>
        <w:t>Ручной труд способствует сенсомоторике - согласованности в работе глаз и рук, совершенствованию координации движений, гибкости, точности выполнения действий. Большое влияние оказывает труд с природным материалом на умственное развитие ребенка, на его мышление. Поделки из природного материала в большей мере удовлетворяют любознательность детей. Сенсорное развитие ребенка является залогом его успешного осуществления разных видов деятельности, формирования различных способностей. Поэтому сенсорное воспитание должно планомерно и систематически включаться во все моменты жизни малыша.</w:t>
      </w:r>
    </w:p>
    <w:p w:rsidR="00514005" w:rsidRDefault="00514005" w:rsidP="00E76320">
      <w:pPr>
        <w:pStyle w:val="a3"/>
        <w:shd w:val="clear" w:color="auto" w:fill="FFFFFF"/>
        <w:spacing w:before="150" w:beforeAutospacing="0" w:after="150" w:afterAutospacing="0" w:line="293" w:lineRule="atLeast"/>
        <w:ind w:firstLine="708"/>
        <w:rPr>
          <w:sz w:val="28"/>
          <w:szCs w:val="28"/>
        </w:rPr>
      </w:pPr>
    </w:p>
    <w:p w:rsidR="00514005" w:rsidRDefault="00514005" w:rsidP="00E76320">
      <w:pPr>
        <w:pStyle w:val="a3"/>
        <w:shd w:val="clear" w:color="auto" w:fill="FFFFFF"/>
        <w:spacing w:before="150" w:beforeAutospacing="0" w:after="150" w:afterAutospacing="0" w:line="293" w:lineRule="atLeast"/>
        <w:ind w:firstLine="708"/>
        <w:rPr>
          <w:sz w:val="28"/>
          <w:szCs w:val="28"/>
        </w:rPr>
      </w:pPr>
    </w:p>
    <w:p w:rsidR="0076409E" w:rsidRPr="00E76320" w:rsidRDefault="00514005" w:rsidP="00E76320">
      <w:pPr>
        <w:pStyle w:val="a3"/>
        <w:shd w:val="clear" w:color="auto" w:fill="FFFFFF"/>
        <w:spacing w:before="150" w:beforeAutospacing="0" w:after="150" w:afterAutospacing="0" w:line="293" w:lineRule="atLeast"/>
        <w:ind w:firstLine="708"/>
        <w:rPr>
          <w:sz w:val="28"/>
          <w:szCs w:val="28"/>
        </w:rPr>
      </w:pPr>
      <w:r w:rsidRPr="00514005">
        <w:rPr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4792BC04" wp14:editId="6343CA01">
            <wp:simplePos x="0" y="0"/>
            <wp:positionH relativeFrom="margin">
              <wp:posOffset>2668905</wp:posOffset>
            </wp:positionH>
            <wp:positionV relativeFrom="margin">
              <wp:posOffset>4716780</wp:posOffset>
            </wp:positionV>
            <wp:extent cx="3032125" cy="4569460"/>
            <wp:effectExtent l="0" t="0" r="0" b="2540"/>
            <wp:wrapSquare wrapText="bothSides"/>
            <wp:docPr id="4" name="Рисунок 4" descr="C:\Users\Администратор\Desktop\творческие работы для программы\106922865_podelki_iz_prirodnuyh_materialov__2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творческие работы для программы\106922865_podelki_iz_prirodnuyh_materialov__2_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125" cy="456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409E" w:rsidRPr="00E76320">
        <w:rPr>
          <w:sz w:val="28"/>
          <w:szCs w:val="28"/>
        </w:rPr>
        <w:t xml:space="preserve">Развитие игр с природными материалами не может быть осуществлено одинаковыми раз и </w:t>
      </w:r>
      <w:r w:rsidR="00E76320" w:rsidRPr="00E76320">
        <w:rPr>
          <w:sz w:val="28"/>
          <w:szCs w:val="28"/>
        </w:rPr>
        <w:t>навсегда установленными приемами,</w:t>
      </w:r>
      <w:r w:rsidR="0076409E" w:rsidRPr="00E76320">
        <w:rPr>
          <w:sz w:val="28"/>
          <w:szCs w:val="28"/>
        </w:rPr>
        <w:t xml:space="preserve"> и способами. Оно должно осуществляться разнообразно, с использованием приемов, учитывающих развитие каждого ребенка.</w:t>
      </w:r>
    </w:p>
    <w:p w:rsidR="005204A8" w:rsidRDefault="005204A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361ED0" w:rsidRPr="00E76320" w:rsidRDefault="005204A8">
      <w:pPr>
        <w:rPr>
          <w:rFonts w:ascii="Times New Roman" w:hAnsi="Times New Roman" w:cs="Times New Roman"/>
          <w:sz w:val="28"/>
          <w:szCs w:val="28"/>
        </w:rPr>
      </w:pPr>
      <w:r w:rsidRPr="005204A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7215" behindDoc="0" locked="0" layoutInCell="1" allowOverlap="1" wp14:anchorId="26FB76A7" wp14:editId="18039DFE">
            <wp:simplePos x="0" y="0"/>
            <wp:positionH relativeFrom="margin">
              <wp:posOffset>-765240</wp:posOffset>
            </wp:positionH>
            <wp:positionV relativeFrom="margin">
              <wp:posOffset>-56477</wp:posOffset>
            </wp:positionV>
            <wp:extent cx="4953000" cy="3718560"/>
            <wp:effectExtent l="495300" t="742950" r="495300" b="758190"/>
            <wp:wrapSquare wrapText="bothSides"/>
            <wp:docPr id="5" name="Рисунок 5" descr="C:\Users\Администратор\Desktop\творческие работы для программы\image_53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творческие работы для программы\image_536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387801">
                      <a:off x="0" y="0"/>
                      <a:ext cx="4953000" cy="3718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204A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1F98C549" wp14:editId="42D55092">
            <wp:simplePos x="0" y="0"/>
            <wp:positionH relativeFrom="margin">
              <wp:posOffset>-231321</wp:posOffset>
            </wp:positionH>
            <wp:positionV relativeFrom="margin">
              <wp:posOffset>6198792</wp:posOffset>
            </wp:positionV>
            <wp:extent cx="4037965" cy="3355975"/>
            <wp:effectExtent l="285750" t="361950" r="286385" b="358775"/>
            <wp:wrapSquare wrapText="bothSides"/>
            <wp:docPr id="7" name="Рисунок 7" descr="C:\Users\Администратор\Desktop\творческие работы для программы\images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\Desktop\творческие работы для программы\images (5)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941414">
                      <a:off x="0" y="0"/>
                      <a:ext cx="4037965" cy="335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204A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70C3DC57" wp14:editId="24E8FA01">
            <wp:simplePos x="0" y="0"/>
            <wp:positionH relativeFrom="margin">
              <wp:posOffset>2277901</wp:posOffset>
            </wp:positionH>
            <wp:positionV relativeFrom="margin">
              <wp:posOffset>2360692</wp:posOffset>
            </wp:positionV>
            <wp:extent cx="3657600" cy="5274945"/>
            <wp:effectExtent l="533400" t="342900" r="533400" b="344805"/>
            <wp:wrapSquare wrapText="bothSides"/>
            <wp:docPr id="6" name="Рисунок 6" descr="C:\Users\Администратор\Desktop\творческие работы для программы\image_10488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Desktop\творческие работы для программы\image_104889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50867">
                      <a:off x="0" y="0"/>
                      <a:ext cx="3657600" cy="527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361ED0" w:rsidRPr="00E7632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ladkoeshka">
    <w:altName w:val="Times New Roman"/>
    <w:charset w:val="CC"/>
    <w:family w:val="auto"/>
    <w:pitch w:val="variable"/>
    <w:sig w:usb0="00000001" w:usb1="4000204A" w:usb2="00000000" w:usb3="00000000" w:csb0="00000005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5D53"/>
    <w:rsid w:val="00014745"/>
    <w:rsid w:val="001D78BB"/>
    <w:rsid w:val="00361ED0"/>
    <w:rsid w:val="00514005"/>
    <w:rsid w:val="005204A8"/>
    <w:rsid w:val="006015C8"/>
    <w:rsid w:val="0076409E"/>
    <w:rsid w:val="00931357"/>
    <w:rsid w:val="009379EE"/>
    <w:rsid w:val="00AA5D53"/>
    <w:rsid w:val="00AB401E"/>
    <w:rsid w:val="00E642D8"/>
    <w:rsid w:val="00E76320"/>
    <w:rsid w:val="00ED5D24"/>
    <w:rsid w:val="00F05B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361ED0"/>
  </w:style>
  <w:style w:type="paragraph" w:styleId="a3">
    <w:name w:val="Normal (Web)"/>
    <w:basedOn w:val="a"/>
    <w:uiPriority w:val="99"/>
    <w:semiHidden/>
    <w:unhideWhenUsed/>
    <w:rsid w:val="00361E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361ED0"/>
  </w:style>
  <w:style w:type="paragraph" w:styleId="a3">
    <w:name w:val="Normal (Web)"/>
    <w:basedOn w:val="a"/>
    <w:uiPriority w:val="99"/>
    <w:semiHidden/>
    <w:unhideWhenUsed/>
    <w:rsid w:val="00361E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391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21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4</Pages>
  <Words>553</Words>
  <Characters>3158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Татьяна</cp:lastModifiedBy>
  <cp:revision>14</cp:revision>
  <dcterms:created xsi:type="dcterms:W3CDTF">2015-10-13T04:35:00Z</dcterms:created>
  <dcterms:modified xsi:type="dcterms:W3CDTF">2015-10-16T10:38:00Z</dcterms:modified>
</cp:coreProperties>
</file>